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关于国家重点研发计划“战略性科技创新合作”重点专项2023年度第一批定向项目申报的通知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根据科技部有关通知要求，现组织开展国家重点研发计划 “战略性科技创新合作”重点专项2023年度第一批定向项目(与 欧洲国家联合研发项目及中美技术标准计量领域项目)申报，有关事项通知如下。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 、申报资格要求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1.项目必须有1个(或以上)国(境)外合作单位共同参与申报。国(境)外合作单位应为在中国大陆境外注册的科研院所、 高等学校和企业等，具有独立法人资格。项目牵头申报单位必须与国(境)外合作单位就本次项目申报签订合作协议。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2.项目(课题)负责人限申报1个项目(课题);国家重点 研发计划、科技创新2030一重大项目的在研项目负责人不得牵头或参与申报项目(课题)。课题负责人可参与申报项目(课题)。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中央财政专项资金预算不超过400万元的“政府间国际科技创新合作”重点专项项目、中央财政专项资金预算不超过400万元的“战略性科技创新合作”重点专项港澳台项目，与本批次指 南项目互不限项。项目(课题)负责人、项目骨干的申报和在研 “战略性科技创新合作”重点专项项目总数不超过2个(含上述不限项项目)。计划任务书执行期(包括延期后的执行期)到2023年12月31 日之前的在研项目(含任务或课题)不在限项范围内。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3.与重点专项实施方案或本年度项目指南编制的专家，原则上不能申报该重点专项项目。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4.受聘于内地单位的外籍科学家及港澳台地区科学家可作 为重点专项的项目负责人，全职受聘人员须由内地聘用单位提供 全职聘用的有效材料，非全职受聘人员须由双方单位同时提供聘用的有效材料，并作为项目申报材料一并报送。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5.项目合作内容和方式应符合我国及各合作机构所在国家(地区、国际组织)有关法律法规和科研伦理相关规定。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6. 中方单位务必与外方合作机构和人员明确以下几项要求： 外方项目牵头人不得就同一研究方向和技术路线与国内不同单 位合作多头参与申报，其作为外方项目牵头人申报项目和参与在 研项目总数不得超过2个。已作为受聘于内地的外籍科学家参与 国家重点研发计划、科技创新2030一重大项目在研项目(含任务或课题)的，不得再作为外方人员参与申报。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 申报领域方向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本批指南共设立5个指南方向，拟支持约10个项目，国拨经费总概算约4000万元人民币。每个项目实施周期一 般为2-3年。申报项目的研究内容和实施周期，应与国外合作 方签署的合作研究协议的相关内容基本一致。项目申报统一按指 南一级标题(如1.)进行。项目不下设课题。每个项目的中方单位总数不超过10个。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具体指南方向如下。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1.中国—法国联合研发项目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领域方向：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(1)人工智能：基于数学和信息科学的人工智能、支撑碳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中和相关人工智能技术；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(2)先进材料。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拟支持项目数：2个。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共拟支持经费：800万元人民币。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2.中国一比利时联合研发项目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领域方向：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(1)微电子：极紫外光刻 (EUVL)  技术、电子元器件、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微米分辨率微型无透镜数字显微镜；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(2)生物医药：生物制药。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拟支持项目数：2个。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共拟支持经费：800万元人民币。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3.中国一瑞典联合研发项目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领域方向：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(1)信息通信技术：集成电路设计及制造、软件工程、物联网、6G;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(2)生物医药：医疗器械、创新型药物研发。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拟支持项目数：2个。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共拟支持经费：800万元人民币。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4.中国一荷兰联合研发项目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领域方向：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(1)信息通信技术：光刻机、汽车电子和车载芯片、车路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协同和瞬时通讯技术、先进医疗电子设备；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(2)农业：蔬菜与花卉育种技术。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拟支持项目数：2个。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共拟支持经费：800万元人民币。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5.中国一瑞士联合研发项目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领域方向：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(1)制造技术：精密制造、机器人、特种装备；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(2)生物技术：生物制剂与试剂、生物传感。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拟支持项目数：2个。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共拟支持经费：800万元人民币。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 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1.意向征询：请有意向申报的科研人员于6月29日12点前将申报类别和项目名称上报给二级学院，二级学院汇总后16点前告知科技处。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2.网上填报。请各高校按要求通过国家科技管理信息系统进行网上填报。中国科学技术交流中心将以网上填报的申报书作为 后续形式审查、项目评审的依据。申报材料中所需的附件材料，全部以电子扫描件上传。网上填报申报书的受理截止时间为2023年7月5日16:00。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3.组织推荐。教育部科技司将于2023年7月17日16:00前通过国家科技管理信息系统逐项确认推荐项目。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4.技术咨询电话及邮箱：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010-58882999(中继线),program@istic.ac.cn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 “战略性科技创新合作”重点专项业务咨询电话及邮箱：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010-68513389,sisticp@cstec.org.cn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6.教育部科技司联系电话：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010-66096865,66096358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7.北京中医药大学科技处联系电话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联系人：秦灵灵、赵燕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联系电话：010-64286491,53911434</w:t>
      </w:r>
    </w:p>
    <w:p>
      <w:pPr>
        <w:jc w:val="right"/>
        <w:rPr>
          <w:rFonts w:hint="eastAsia"/>
        </w:rPr>
      </w:pPr>
      <w:r>
        <w:rPr>
          <w:rFonts w:hint="eastAsia"/>
        </w:rPr>
        <w:t>科技处</w:t>
      </w:r>
    </w:p>
    <w:p>
      <w:pPr>
        <w:jc w:val="right"/>
      </w:pPr>
      <w:r>
        <w:rPr>
          <w:rFonts w:hint="eastAsia"/>
        </w:rPr>
        <w:t>2023年6月27日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YzdmNzZlZjBiZmM1M2E1NWFiYzIxMWZiYmY0ODcifQ=="/>
  </w:docVars>
  <w:rsids>
    <w:rsidRoot w:val="599D5A49"/>
    <w:rsid w:val="599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2024-02-28T11:27:00Z</dcterms:created>
  <dc:creator>Uranus</dc:creator>
  <cp:lastModifiedBy>Uranus</cp:lastModifiedBy>
  <dcterms:modified xsi:type="dcterms:W3CDTF">2024-02-28T11:29:01Z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88A571CD985B48B9A9516A86515B896B_11</vt:lpwstr>
  </property>
</Properties>
</file>