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5A70E3" w14:textId="77777777" w:rsidR="00F35F75" w:rsidRDefault="004D53F5">
      <w:pPr>
        <w:spacing w:beforeLines="200" w:before="480" w:line="360" w:lineRule="auto"/>
        <w:jc w:val="center"/>
        <w:rPr>
          <w:rFonts w:ascii="Calibri" w:eastAsia="黑体" w:hAnsi="Calibri" w:cs="Calibri"/>
          <w:color w:val="000000"/>
          <w:kern w:val="0"/>
          <w:sz w:val="44"/>
          <w:szCs w:val="44"/>
        </w:rPr>
      </w:pPr>
      <w:r>
        <w:rPr>
          <w:rFonts w:ascii="Calibri" w:eastAsia="黑体" w:hAnsi="Calibri" w:cs="Calibri" w:hint="eastAsia"/>
          <w:color w:val="000000"/>
          <w:kern w:val="0"/>
          <w:sz w:val="48"/>
          <w:szCs w:val="44"/>
        </w:rPr>
        <w:t>北京中医药</w:t>
      </w:r>
      <w:r>
        <w:rPr>
          <w:rFonts w:ascii="Calibri" w:eastAsia="黑体" w:hAnsi="Calibri" w:cs="Calibri" w:hint="eastAsia"/>
          <w:color w:val="000000"/>
          <w:kern w:val="0"/>
          <w:sz w:val="48"/>
          <w:szCs w:val="48"/>
        </w:rPr>
        <w:t>大学技术</w:t>
      </w:r>
      <w:r>
        <w:rPr>
          <w:rFonts w:ascii="Calibri" w:eastAsia="黑体" w:hAnsi="Calibri" w:cs="Calibri"/>
          <w:color w:val="000000"/>
          <w:kern w:val="0"/>
          <w:sz w:val="48"/>
          <w:szCs w:val="48"/>
        </w:rPr>
        <w:t>服务合同</w:t>
      </w:r>
    </w:p>
    <w:p w14:paraId="5DA99652" w14:textId="77777777" w:rsidR="00F35F75" w:rsidRDefault="00F35F75">
      <w:pPr>
        <w:spacing w:beforeLines="50" w:before="120" w:afterLines="50" w:after="120" w:line="360" w:lineRule="auto"/>
        <w:ind w:firstLineChars="200" w:firstLine="420"/>
        <w:rPr>
          <w:rFonts w:ascii="Calibri" w:eastAsia="黑体" w:hAnsi="Calibri" w:cs="Calibri"/>
          <w:color w:val="000000"/>
          <w:kern w:val="0"/>
        </w:rPr>
      </w:pPr>
    </w:p>
    <w:p w14:paraId="4DF8AA2B" w14:textId="77777777" w:rsidR="00F35F75" w:rsidRDefault="00F35F75">
      <w:pPr>
        <w:spacing w:beforeLines="50" w:before="120" w:afterLines="50" w:after="120" w:line="360" w:lineRule="auto"/>
        <w:rPr>
          <w:rFonts w:ascii="Calibri" w:eastAsia="黑体" w:hAnsi="Calibri" w:cs="Calibri"/>
          <w:color w:val="000000"/>
          <w:kern w:val="0"/>
        </w:rPr>
      </w:pPr>
    </w:p>
    <w:p w14:paraId="57A5206A" w14:textId="77777777" w:rsidR="00F35F75" w:rsidRDefault="004D53F5">
      <w:pPr>
        <w:spacing w:line="560" w:lineRule="exact"/>
        <w:ind w:firstLineChars="300" w:firstLine="720"/>
        <w:rPr>
          <w:color w:val="000000" w:themeColor="text1"/>
          <w:sz w:val="24"/>
          <w:u w:val="single"/>
        </w:rPr>
      </w:pPr>
      <w:r>
        <w:rPr>
          <w:color w:val="000000" w:themeColor="text1"/>
          <w:sz w:val="24"/>
        </w:rPr>
        <w:t>委托方（甲方）：</w:t>
      </w:r>
      <w:r>
        <w:rPr>
          <w:color w:val="000000" w:themeColor="text1"/>
          <w:sz w:val="24"/>
        </w:rPr>
        <w:t xml:space="preserve"> </w:t>
      </w:r>
      <w:r>
        <w:rPr>
          <w:color w:val="000000" w:themeColor="text1"/>
          <w:sz w:val="24"/>
          <w:u w:val="single"/>
        </w:rPr>
        <w:t xml:space="preserve">  </w:t>
      </w:r>
      <w:r>
        <w:rPr>
          <w:rFonts w:hint="eastAsia"/>
          <w:color w:val="000000" w:themeColor="text1"/>
          <w:sz w:val="24"/>
          <w:u w:val="single"/>
        </w:rPr>
        <w:t>北京中医药大学</w:t>
      </w:r>
      <w:r>
        <w:rPr>
          <w:rFonts w:hint="eastAsia"/>
          <w:color w:val="000000" w:themeColor="text1"/>
          <w:sz w:val="24"/>
          <w:u w:val="single"/>
        </w:rPr>
        <w:t xml:space="preserve">     </w:t>
      </w:r>
      <w:r>
        <w:rPr>
          <w:color w:val="000000" w:themeColor="text1"/>
          <w:sz w:val="24"/>
          <w:u w:val="single"/>
        </w:rPr>
        <w:t xml:space="preserve"> </w:t>
      </w:r>
      <w:r>
        <w:rPr>
          <w:rFonts w:hint="eastAsia"/>
          <w:color w:val="000000" w:themeColor="text1"/>
          <w:sz w:val="24"/>
          <w:u w:val="single"/>
        </w:rPr>
        <w:t xml:space="preserve">                           </w:t>
      </w:r>
      <w:r>
        <w:rPr>
          <w:color w:val="000000" w:themeColor="text1"/>
          <w:sz w:val="24"/>
          <w:u w:val="single"/>
        </w:rPr>
        <w:t xml:space="preserve"> </w:t>
      </w:r>
    </w:p>
    <w:p w14:paraId="74D978D1" w14:textId="77777777" w:rsidR="00F35F75" w:rsidRDefault="004D53F5">
      <w:pPr>
        <w:spacing w:line="560" w:lineRule="exact"/>
        <w:rPr>
          <w:color w:val="000000" w:themeColor="text1"/>
          <w:sz w:val="24"/>
          <w:u w:val="single"/>
        </w:rPr>
      </w:pPr>
      <w:r>
        <w:rPr>
          <w:color w:val="000000" w:themeColor="text1"/>
          <w:sz w:val="24"/>
        </w:rPr>
        <w:t xml:space="preserve">      </w:t>
      </w:r>
      <w:r>
        <w:rPr>
          <w:color w:val="000000" w:themeColor="text1"/>
          <w:sz w:val="24"/>
        </w:rPr>
        <w:t>法定代表人：</w:t>
      </w:r>
      <w:r>
        <w:rPr>
          <w:color w:val="000000" w:themeColor="text1"/>
          <w:sz w:val="24"/>
        </w:rPr>
        <w:t xml:space="preserve">     </w:t>
      </w:r>
      <w:r>
        <w:rPr>
          <w:color w:val="000000" w:themeColor="text1"/>
          <w:sz w:val="24"/>
          <w:u w:val="single"/>
        </w:rPr>
        <w:t xml:space="preserve"> </w:t>
      </w:r>
      <w:r>
        <w:rPr>
          <w:rFonts w:hint="eastAsia"/>
          <w:color w:val="000000" w:themeColor="text1"/>
          <w:sz w:val="24"/>
          <w:u w:val="single"/>
        </w:rPr>
        <w:t xml:space="preserve"> </w:t>
      </w:r>
      <w:r>
        <w:rPr>
          <w:rFonts w:hint="eastAsia"/>
          <w:color w:val="000000" w:themeColor="text1"/>
          <w:sz w:val="24"/>
          <w:u w:val="single"/>
        </w:rPr>
        <w:t>徐</w:t>
      </w:r>
      <w:r>
        <w:rPr>
          <w:color w:val="000000" w:themeColor="text1"/>
          <w:sz w:val="24"/>
          <w:u w:val="single"/>
        </w:rPr>
        <w:t>安龙</w:t>
      </w:r>
      <w:r>
        <w:rPr>
          <w:color w:val="000000" w:themeColor="text1"/>
          <w:sz w:val="24"/>
          <w:u w:val="single"/>
        </w:rPr>
        <w:t xml:space="preserve">                      </w:t>
      </w:r>
      <w:r>
        <w:rPr>
          <w:rFonts w:hint="eastAsia"/>
          <w:color w:val="000000" w:themeColor="text1"/>
          <w:sz w:val="24"/>
          <w:u w:val="single"/>
        </w:rPr>
        <w:t xml:space="preserve">           </w:t>
      </w:r>
      <w:r>
        <w:rPr>
          <w:color w:val="000000" w:themeColor="text1"/>
          <w:sz w:val="24"/>
          <w:u w:val="single"/>
        </w:rPr>
        <w:t xml:space="preserve">         </w:t>
      </w:r>
    </w:p>
    <w:p w14:paraId="55FCE2DC" w14:textId="77777777" w:rsidR="00F35F75" w:rsidRDefault="004D53F5">
      <w:pPr>
        <w:spacing w:line="560" w:lineRule="exact"/>
        <w:rPr>
          <w:color w:val="000000" w:themeColor="text1"/>
          <w:sz w:val="24"/>
          <w:u w:val="single"/>
        </w:rPr>
      </w:pPr>
      <w:r>
        <w:rPr>
          <w:color w:val="000000" w:themeColor="text1"/>
          <w:sz w:val="24"/>
        </w:rPr>
        <w:t xml:space="preserve">      </w:t>
      </w:r>
      <w:r>
        <w:rPr>
          <w:color w:val="000000" w:themeColor="text1"/>
          <w:sz w:val="24"/>
        </w:rPr>
        <w:t>项目</w:t>
      </w:r>
      <w:r>
        <w:rPr>
          <w:rFonts w:hint="eastAsia"/>
          <w:color w:val="000000" w:themeColor="text1"/>
          <w:sz w:val="24"/>
        </w:rPr>
        <w:t>负责</w:t>
      </w:r>
      <w:r>
        <w:rPr>
          <w:color w:val="000000" w:themeColor="text1"/>
          <w:sz w:val="24"/>
        </w:rPr>
        <w:t>人：</w:t>
      </w:r>
      <w:r>
        <w:rPr>
          <w:color w:val="000000" w:themeColor="text1"/>
          <w:sz w:val="24"/>
        </w:rPr>
        <w:t xml:space="preserve">     </w:t>
      </w:r>
      <w:r>
        <w:rPr>
          <w:color w:val="000000" w:themeColor="text1"/>
          <w:sz w:val="24"/>
          <w:u w:val="single"/>
        </w:rPr>
        <w:t xml:space="preserve"> </w:t>
      </w:r>
      <w:r>
        <w:rPr>
          <w:rFonts w:hint="eastAsia"/>
          <w:color w:val="000000" w:themeColor="text1"/>
          <w:sz w:val="24"/>
          <w:u w:val="single"/>
        </w:rPr>
        <w:t xml:space="preserve">        </w:t>
      </w:r>
      <w:r>
        <w:rPr>
          <w:color w:val="000000" w:themeColor="text1"/>
          <w:sz w:val="24"/>
          <w:u w:val="single"/>
        </w:rPr>
        <w:t xml:space="preserve">                       </w:t>
      </w:r>
      <w:r>
        <w:rPr>
          <w:rFonts w:hint="eastAsia"/>
          <w:color w:val="000000" w:themeColor="text1"/>
          <w:sz w:val="24"/>
          <w:u w:val="single"/>
        </w:rPr>
        <w:t xml:space="preserve">           </w:t>
      </w:r>
      <w:r>
        <w:rPr>
          <w:color w:val="000000" w:themeColor="text1"/>
          <w:sz w:val="24"/>
          <w:u w:val="single"/>
        </w:rPr>
        <w:t xml:space="preserve">       </w:t>
      </w:r>
    </w:p>
    <w:p w14:paraId="6197F25A" w14:textId="77777777" w:rsidR="00F35F75" w:rsidRDefault="004D53F5">
      <w:pPr>
        <w:spacing w:line="560" w:lineRule="exact"/>
        <w:rPr>
          <w:color w:val="000000" w:themeColor="text1"/>
          <w:sz w:val="24"/>
          <w:u w:val="single"/>
        </w:rPr>
      </w:pPr>
      <w:r>
        <w:rPr>
          <w:color w:val="000000" w:themeColor="text1"/>
          <w:sz w:val="24"/>
        </w:rPr>
        <w:t xml:space="preserve">      </w:t>
      </w:r>
      <w:r>
        <w:rPr>
          <w:color w:val="000000" w:themeColor="text1"/>
          <w:sz w:val="24"/>
        </w:rPr>
        <w:t>联系方式</w:t>
      </w:r>
      <w:r>
        <w:rPr>
          <w:color w:val="000000" w:themeColor="text1"/>
          <w:sz w:val="24"/>
        </w:rPr>
        <w:t xml:space="preserve"> </w:t>
      </w:r>
      <w:r>
        <w:rPr>
          <w:color w:val="000000" w:themeColor="text1"/>
          <w:sz w:val="24"/>
        </w:rPr>
        <w:t>：</w:t>
      </w:r>
      <w:r>
        <w:rPr>
          <w:color w:val="000000" w:themeColor="text1"/>
          <w:sz w:val="24"/>
        </w:rPr>
        <w:t xml:space="preserve">      </w:t>
      </w:r>
      <w:r>
        <w:rPr>
          <w:color w:val="000000" w:themeColor="text1"/>
          <w:sz w:val="24"/>
          <w:u w:val="single"/>
        </w:rPr>
        <w:t xml:space="preserve"> </w:t>
      </w:r>
      <w:r>
        <w:rPr>
          <w:rFonts w:hint="eastAsia"/>
          <w:color w:val="000000" w:themeColor="text1"/>
          <w:sz w:val="24"/>
          <w:u w:val="single"/>
        </w:rPr>
        <w:t xml:space="preserve"> </w:t>
      </w:r>
      <w:r>
        <w:rPr>
          <w:color w:val="000000" w:themeColor="text1"/>
          <w:sz w:val="24"/>
          <w:u w:val="single"/>
        </w:rPr>
        <w:t xml:space="preserve">                                  </w:t>
      </w:r>
      <w:r>
        <w:rPr>
          <w:rFonts w:hint="eastAsia"/>
          <w:color w:val="000000" w:themeColor="text1"/>
          <w:sz w:val="24"/>
          <w:u w:val="single"/>
        </w:rPr>
        <w:t xml:space="preserve">        </w:t>
      </w:r>
      <w:r>
        <w:rPr>
          <w:color w:val="000000" w:themeColor="text1"/>
          <w:sz w:val="24"/>
          <w:u w:val="single"/>
        </w:rPr>
        <w:t xml:space="preserve">      </w:t>
      </w:r>
    </w:p>
    <w:p w14:paraId="1D395E22" w14:textId="77777777" w:rsidR="00F35F75" w:rsidRDefault="004D53F5">
      <w:pPr>
        <w:tabs>
          <w:tab w:val="left" w:pos="8100"/>
        </w:tabs>
        <w:spacing w:line="560" w:lineRule="exact"/>
        <w:ind w:left="1080" w:hangingChars="450" w:hanging="1080"/>
        <w:rPr>
          <w:color w:val="000000" w:themeColor="text1"/>
          <w:sz w:val="24"/>
          <w:u w:val="single"/>
        </w:rPr>
      </w:pPr>
      <w:r>
        <w:rPr>
          <w:color w:val="000000" w:themeColor="text1"/>
          <w:sz w:val="24"/>
        </w:rPr>
        <w:t xml:space="preserve">      </w:t>
      </w:r>
      <w:r>
        <w:rPr>
          <w:rFonts w:hint="eastAsia"/>
          <w:color w:val="000000" w:themeColor="text1"/>
          <w:sz w:val="24"/>
        </w:rPr>
        <w:t>住</w:t>
      </w:r>
      <w:r>
        <w:rPr>
          <w:rFonts w:hint="eastAsia"/>
          <w:color w:val="000000" w:themeColor="text1"/>
          <w:sz w:val="24"/>
        </w:rPr>
        <w:t xml:space="preserve">     </w:t>
      </w:r>
      <w:r>
        <w:rPr>
          <w:rFonts w:hint="eastAsia"/>
          <w:color w:val="000000" w:themeColor="text1"/>
          <w:sz w:val="24"/>
        </w:rPr>
        <w:t>所</w:t>
      </w:r>
      <w:r>
        <w:rPr>
          <w:color w:val="000000" w:themeColor="text1"/>
          <w:sz w:val="24"/>
        </w:rPr>
        <w:t>：</w:t>
      </w:r>
      <w:r>
        <w:rPr>
          <w:rFonts w:hint="eastAsia"/>
          <w:color w:val="000000" w:themeColor="text1"/>
          <w:sz w:val="24"/>
        </w:rPr>
        <w:t xml:space="preserve">     </w:t>
      </w:r>
      <w:r>
        <w:rPr>
          <w:color w:val="000000" w:themeColor="text1"/>
          <w:sz w:val="24"/>
        </w:rPr>
        <w:t xml:space="preserve"> </w:t>
      </w:r>
      <w:r>
        <w:rPr>
          <w:color w:val="000000" w:themeColor="text1"/>
          <w:sz w:val="24"/>
          <w:u w:val="single"/>
        </w:rPr>
        <w:t xml:space="preserve"> </w:t>
      </w:r>
      <w:r>
        <w:rPr>
          <w:rFonts w:hint="eastAsia"/>
          <w:color w:val="000000" w:themeColor="text1"/>
          <w:sz w:val="24"/>
          <w:u w:val="single"/>
        </w:rPr>
        <w:t xml:space="preserve"> </w:t>
      </w:r>
      <w:r>
        <w:rPr>
          <w:rFonts w:asciiTheme="minorEastAsia" w:eastAsiaTheme="minorEastAsia" w:hAnsiTheme="minorEastAsia" w:hint="eastAsia"/>
          <w:color w:val="000000" w:themeColor="text1"/>
          <w:spacing w:val="-4"/>
          <w:sz w:val="24"/>
          <w:u w:val="single"/>
        </w:rPr>
        <w:t xml:space="preserve">北京市朝阳区北三环东路11号          </w:t>
      </w:r>
      <w:r>
        <w:rPr>
          <w:rFonts w:asciiTheme="minorEastAsia" w:eastAsiaTheme="minorEastAsia" w:hAnsiTheme="minorEastAsia" w:hint="eastAsia"/>
          <w:color w:val="000000" w:themeColor="text1"/>
          <w:sz w:val="24"/>
          <w:u w:val="single"/>
        </w:rPr>
        <w:t xml:space="preserve">  </w:t>
      </w:r>
      <w:r>
        <w:rPr>
          <w:rFonts w:hint="eastAsia"/>
          <w:color w:val="000000" w:themeColor="text1"/>
          <w:sz w:val="24"/>
          <w:u w:val="single"/>
        </w:rPr>
        <w:t xml:space="preserve">           </w:t>
      </w:r>
    </w:p>
    <w:p w14:paraId="3CDD065C" w14:textId="77777777" w:rsidR="00F35F75" w:rsidRDefault="004D53F5">
      <w:pPr>
        <w:spacing w:line="560" w:lineRule="exact"/>
        <w:rPr>
          <w:color w:val="000000" w:themeColor="text1"/>
          <w:sz w:val="24"/>
          <w:u w:val="single"/>
        </w:rPr>
      </w:pPr>
      <w:r>
        <w:rPr>
          <w:color w:val="000000" w:themeColor="text1"/>
          <w:sz w:val="24"/>
        </w:rPr>
        <w:t xml:space="preserve">      </w:t>
      </w:r>
    </w:p>
    <w:p w14:paraId="0649C042" w14:textId="77777777" w:rsidR="00F35F75" w:rsidRDefault="004D53F5">
      <w:pPr>
        <w:spacing w:line="560" w:lineRule="exact"/>
        <w:rPr>
          <w:color w:val="000000" w:themeColor="text1"/>
          <w:sz w:val="24"/>
        </w:rPr>
      </w:pPr>
      <w:r>
        <w:rPr>
          <w:color w:val="000000" w:themeColor="text1"/>
          <w:sz w:val="24"/>
        </w:rPr>
        <w:t xml:space="preserve">      </w:t>
      </w:r>
    </w:p>
    <w:p w14:paraId="5661465E" w14:textId="77777777" w:rsidR="00F35F75" w:rsidRDefault="004D53F5">
      <w:pPr>
        <w:spacing w:line="560" w:lineRule="exact"/>
        <w:rPr>
          <w:color w:val="000000" w:themeColor="text1"/>
          <w:sz w:val="24"/>
        </w:rPr>
      </w:pPr>
      <w:r>
        <w:rPr>
          <w:color w:val="000000" w:themeColor="text1"/>
          <w:sz w:val="24"/>
        </w:rPr>
        <w:t xml:space="preserve">      </w:t>
      </w:r>
    </w:p>
    <w:p w14:paraId="6CD56C4C" w14:textId="77777777" w:rsidR="00F35F75" w:rsidRDefault="004D53F5">
      <w:pPr>
        <w:spacing w:line="560" w:lineRule="exact"/>
        <w:ind w:firstLineChars="300" w:firstLine="720"/>
        <w:rPr>
          <w:color w:val="000000" w:themeColor="text1"/>
          <w:sz w:val="24"/>
          <w:u w:val="single"/>
        </w:rPr>
      </w:pPr>
      <w:r>
        <w:rPr>
          <w:color w:val="000000" w:themeColor="text1"/>
          <w:sz w:val="24"/>
        </w:rPr>
        <w:t>受托方（乙方）：</w:t>
      </w:r>
      <w:r>
        <w:rPr>
          <w:color w:val="000000" w:themeColor="text1"/>
          <w:sz w:val="24"/>
        </w:rPr>
        <w:t xml:space="preserve"> </w:t>
      </w:r>
      <w:r>
        <w:rPr>
          <w:color w:val="000000" w:themeColor="text1"/>
          <w:sz w:val="24"/>
          <w:u w:val="single"/>
        </w:rPr>
        <w:t xml:space="preserve">  </w:t>
      </w:r>
      <w:r>
        <w:rPr>
          <w:rFonts w:hint="eastAsia"/>
          <w:color w:val="000000" w:themeColor="text1"/>
          <w:sz w:val="24"/>
          <w:u w:val="single"/>
        </w:rPr>
        <w:t xml:space="preserve">                      </w:t>
      </w:r>
      <w:r>
        <w:rPr>
          <w:color w:val="000000" w:themeColor="text1"/>
          <w:sz w:val="24"/>
          <w:u w:val="single"/>
        </w:rPr>
        <w:t xml:space="preserve">                          </w:t>
      </w:r>
    </w:p>
    <w:p w14:paraId="52A88BE1" w14:textId="77777777" w:rsidR="00F35F75" w:rsidRDefault="004D53F5">
      <w:pPr>
        <w:spacing w:line="560" w:lineRule="exact"/>
        <w:rPr>
          <w:color w:val="000000" w:themeColor="text1"/>
          <w:sz w:val="24"/>
          <w:u w:val="single"/>
        </w:rPr>
      </w:pPr>
      <w:r>
        <w:rPr>
          <w:color w:val="000000" w:themeColor="text1"/>
          <w:sz w:val="24"/>
        </w:rPr>
        <w:t xml:space="preserve">      </w:t>
      </w:r>
      <w:r>
        <w:rPr>
          <w:color w:val="000000" w:themeColor="text1"/>
          <w:sz w:val="24"/>
        </w:rPr>
        <w:t>法定代表人：</w:t>
      </w:r>
      <w:r>
        <w:rPr>
          <w:color w:val="000000" w:themeColor="text1"/>
          <w:sz w:val="24"/>
        </w:rPr>
        <w:t xml:space="preserve">     </w:t>
      </w:r>
      <w:r>
        <w:rPr>
          <w:color w:val="000000" w:themeColor="text1"/>
          <w:sz w:val="24"/>
          <w:u w:val="single"/>
        </w:rPr>
        <w:t xml:space="preserve">                                                  </w:t>
      </w:r>
    </w:p>
    <w:p w14:paraId="270B22B6" w14:textId="77777777" w:rsidR="00F35F75" w:rsidRDefault="004D53F5">
      <w:pPr>
        <w:spacing w:line="560" w:lineRule="exact"/>
        <w:rPr>
          <w:color w:val="000000" w:themeColor="text1"/>
          <w:sz w:val="24"/>
        </w:rPr>
      </w:pPr>
      <w:r>
        <w:rPr>
          <w:color w:val="000000" w:themeColor="text1"/>
          <w:sz w:val="24"/>
        </w:rPr>
        <w:t xml:space="preserve">      </w:t>
      </w:r>
      <w:r>
        <w:rPr>
          <w:color w:val="000000" w:themeColor="text1"/>
          <w:sz w:val="24"/>
        </w:rPr>
        <w:t>项目</w:t>
      </w:r>
      <w:r>
        <w:rPr>
          <w:rFonts w:hint="eastAsia"/>
          <w:color w:val="000000" w:themeColor="text1"/>
          <w:sz w:val="24"/>
        </w:rPr>
        <w:t>负责</w:t>
      </w:r>
      <w:r>
        <w:rPr>
          <w:color w:val="000000" w:themeColor="text1"/>
          <w:sz w:val="24"/>
        </w:rPr>
        <w:t>人：</w:t>
      </w:r>
      <w:r>
        <w:rPr>
          <w:color w:val="000000" w:themeColor="text1"/>
          <w:sz w:val="24"/>
        </w:rPr>
        <w:t xml:space="preserve">     </w:t>
      </w:r>
      <w:r>
        <w:rPr>
          <w:color w:val="000000" w:themeColor="text1"/>
          <w:sz w:val="24"/>
          <w:u w:val="single"/>
        </w:rPr>
        <w:t xml:space="preserve">  </w:t>
      </w:r>
      <w:r>
        <w:rPr>
          <w:rFonts w:hint="eastAsia"/>
          <w:color w:val="000000" w:themeColor="text1"/>
          <w:sz w:val="24"/>
          <w:u w:val="single"/>
        </w:rPr>
        <w:t xml:space="preserve"> </w:t>
      </w:r>
      <w:r>
        <w:rPr>
          <w:color w:val="000000" w:themeColor="text1"/>
          <w:sz w:val="24"/>
          <w:u w:val="single"/>
        </w:rPr>
        <w:t xml:space="preserve">                                               </w:t>
      </w:r>
    </w:p>
    <w:p w14:paraId="713F7023" w14:textId="77777777" w:rsidR="00F35F75" w:rsidRDefault="004D53F5">
      <w:pPr>
        <w:tabs>
          <w:tab w:val="left" w:pos="8100"/>
        </w:tabs>
        <w:spacing w:line="560" w:lineRule="exact"/>
        <w:rPr>
          <w:color w:val="000000" w:themeColor="text1"/>
          <w:sz w:val="24"/>
          <w:u w:val="single"/>
        </w:rPr>
      </w:pPr>
      <w:r>
        <w:rPr>
          <w:color w:val="000000" w:themeColor="text1"/>
          <w:sz w:val="24"/>
        </w:rPr>
        <w:t xml:space="preserve">      </w:t>
      </w:r>
      <w:r>
        <w:rPr>
          <w:rFonts w:hint="eastAsia"/>
          <w:color w:val="000000" w:themeColor="text1"/>
          <w:sz w:val="24"/>
        </w:rPr>
        <w:t>联系方式</w:t>
      </w:r>
      <w:r>
        <w:rPr>
          <w:color w:val="000000" w:themeColor="text1"/>
          <w:sz w:val="24"/>
        </w:rPr>
        <w:t>：</w:t>
      </w:r>
      <w:r>
        <w:rPr>
          <w:rFonts w:hint="eastAsia"/>
          <w:color w:val="000000" w:themeColor="text1"/>
          <w:sz w:val="24"/>
        </w:rPr>
        <w:t xml:space="preserve">       </w:t>
      </w:r>
      <w:r>
        <w:rPr>
          <w:color w:val="000000" w:themeColor="text1"/>
          <w:sz w:val="24"/>
          <w:u w:val="single"/>
        </w:rPr>
        <w:t xml:space="preserve">  </w:t>
      </w:r>
      <w:r>
        <w:rPr>
          <w:rFonts w:hint="eastAsia"/>
          <w:color w:val="000000" w:themeColor="text1"/>
          <w:sz w:val="24"/>
          <w:u w:val="single"/>
        </w:rPr>
        <w:t xml:space="preserve"> </w:t>
      </w:r>
      <w:r>
        <w:rPr>
          <w:color w:val="000000" w:themeColor="text1"/>
          <w:sz w:val="24"/>
          <w:u w:val="single"/>
        </w:rPr>
        <w:t xml:space="preserve">                                               </w:t>
      </w:r>
    </w:p>
    <w:p w14:paraId="29BDEE9E" w14:textId="77777777" w:rsidR="00F35F75" w:rsidRDefault="004D53F5">
      <w:pPr>
        <w:spacing w:line="560" w:lineRule="exact"/>
        <w:rPr>
          <w:color w:val="000000" w:themeColor="text1"/>
          <w:sz w:val="24"/>
        </w:rPr>
      </w:pPr>
      <w:r>
        <w:rPr>
          <w:color w:val="000000" w:themeColor="text1"/>
          <w:sz w:val="24"/>
        </w:rPr>
        <w:t xml:space="preserve">      </w:t>
      </w:r>
      <w:r>
        <w:rPr>
          <w:rFonts w:hint="eastAsia"/>
          <w:color w:val="000000" w:themeColor="text1"/>
          <w:sz w:val="24"/>
        </w:rPr>
        <w:t>住</w:t>
      </w:r>
      <w:r>
        <w:rPr>
          <w:color w:val="000000" w:themeColor="text1"/>
          <w:sz w:val="24"/>
        </w:rPr>
        <w:t xml:space="preserve">    </w:t>
      </w:r>
      <w:r>
        <w:rPr>
          <w:rFonts w:hint="eastAsia"/>
          <w:color w:val="000000" w:themeColor="text1"/>
          <w:sz w:val="24"/>
        </w:rPr>
        <w:t>所</w:t>
      </w:r>
      <w:r>
        <w:rPr>
          <w:color w:val="000000" w:themeColor="text1"/>
          <w:sz w:val="24"/>
        </w:rPr>
        <w:t>：</w:t>
      </w:r>
      <w:r>
        <w:rPr>
          <w:color w:val="000000" w:themeColor="text1"/>
          <w:sz w:val="24"/>
        </w:rPr>
        <w:t xml:space="preserve">       </w:t>
      </w:r>
      <w:r>
        <w:rPr>
          <w:color w:val="000000" w:themeColor="text1"/>
          <w:sz w:val="24"/>
          <w:u w:val="single"/>
        </w:rPr>
        <w:t xml:space="preserve">                   </w:t>
      </w:r>
      <w:r>
        <w:rPr>
          <w:rFonts w:hint="eastAsia"/>
          <w:color w:val="000000" w:themeColor="text1"/>
          <w:sz w:val="24"/>
          <w:u w:val="single"/>
        </w:rPr>
        <w:t xml:space="preserve">                             </w:t>
      </w:r>
      <w:r>
        <w:rPr>
          <w:color w:val="000000" w:themeColor="text1"/>
          <w:sz w:val="24"/>
          <w:u w:val="single"/>
        </w:rPr>
        <w:t xml:space="preserve">  </w:t>
      </w:r>
      <w:r>
        <w:rPr>
          <w:color w:val="000000" w:themeColor="text1"/>
          <w:sz w:val="24"/>
        </w:rPr>
        <w:t xml:space="preserve"> </w:t>
      </w:r>
    </w:p>
    <w:p w14:paraId="7677FFA2" w14:textId="77777777" w:rsidR="00F35F75" w:rsidRDefault="00F35F75">
      <w:pPr>
        <w:spacing w:beforeLines="50" w:before="120" w:afterLines="50" w:after="120" w:line="360" w:lineRule="auto"/>
        <w:rPr>
          <w:rFonts w:ascii="Calibri" w:eastAsia="黑体" w:hAnsi="Calibri" w:cs="Calibri"/>
          <w:color w:val="000000"/>
          <w:kern w:val="0"/>
        </w:rPr>
        <w:sectPr w:rsidR="00F35F75">
          <w:headerReference w:type="default" r:id="rId8"/>
          <w:footerReference w:type="default" r:id="rId9"/>
          <w:headerReference w:type="first" r:id="rId10"/>
          <w:pgSz w:w="11906" w:h="16838"/>
          <w:pgMar w:top="1571" w:right="1418" w:bottom="1134" w:left="1418" w:header="142" w:footer="567" w:gutter="0"/>
          <w:pgNumType w:fmt="numberInDash"/>
          <w:cols w:space="720"/>
          <w:titlePg/>
          <w:docGrid w:linePitch="312"/>
        </w:sectPr>
      </w:pPr>
    </w:p>
    <w:p w14:paraId="7496DAB1" w14:textId="77777777" w:rsidR="00F35F75" w:rsidRDefault="004D53F5">
      <w:pPr>
        <w:spacing w:beforeLines="50" w:before="120" w:afterLines="50" w:after="120" w:line="360" w:lineRule="auto"/>
        <w:ind w:firstLineChars="200" w:firstLine="420"/>
        <w:rPr>
          <w:rFonts w:ascii="黑体" w:eastAsia="黑体" w:hAnsi="黑体"/>
          <w:color w:val="000000"/>
          <w:szCs w:val="21"/>
        </w:rPr>
      </w:pPr>
      <w:r>
        <w:rPr>
          <w:rFonts w:ascii="黑体" w:eastAsia="黑体" w:hAnsi="黑体"/>
          <w:color w:val="000000" w:themeColor="text1"/>
          <w:szCs w:val="21"/>
        </w:rPr>
        <w:lastRenderedPageBreak/>
        <w:t>本合同</w:t>
      </w:r>
      <w:r>
        <w:rPr>
          <w:rFonts w:ascii="黑体" w:eastAsia="黑体" w:hAnsi="黑体" w:hint="eastAsia"/>
          <w:color w:val="000000" w:themeColor="text1"/>
          <w:szCs w:val="21"/>
        </w:rPr>
        <w:t>就</w:t>
      </w:r>
      <w:r>
        <w:rPr>
          <w:rFonts w:ascii="黑体" w:eastAsia="黑体" w:hAnsi="黑体"/>
          <w:color w:val="000000" w:themeColor="text1"/>
          <w:szCs w:val="21"/>
        </w:rPr>
        <w:t>甲方委托乙方</w:t>
      </w:r>
      <w:r>
        <w:rPr>
          <w:rFonts w:ascii="黑体" w:eastAsia="黑体" w:hAnsi="黑体" w:hint="eastAsia"/>
          <w:color w:val="000000" w:themeColor="text1"/>
          <w:szCs w:val="21"/>
        </w:rPr>
        <w:t>进行技术服</w:t>
      </w:r>
      <w:r>
        <w:rPr>
          <w:rFonts w:ascii="黑体" w:eastAsia="黑体" w:hAnsi="黑体" w:hint="eastAsia"/>
          <w:color w:val="000000"/>
          <w:szCs w:val="21"/>
        </w:rPr>
        <w:t>务工作，</w:t>
      </w:r>
      <w:r>
        <w:rPr>
          <w:rFonts w:ascii="黑体" w:eastAsia="黑体" w:hAnsi="黑体"/>
          <w:color w:val="000000"/>
          <w:szCs w:val="21"/>
        </w:rPr>
        <w:t>双方经过平等协商，在真实、充分地表达各自意愿的基础上，根据</w:t>
      </w:r>
      <w:r>
        <w:rPr>
          <w:rFonts w:ascii="黑体" w:eastAsia="黑体" w:hAnsi="黑体" w:hint="eastAsia"/>
          <w:color w:val="000000"/>
          <w:szCs w:val="21"/>
        </w:rPr>
        <w:t>《中华人民共和国民法典》的</w:t>
      </w:r>
      <w:r>
        <w:rPr>
          <w:rFonts w:ascii="黑体" w:eastAsia="黑体" w:hAnsi="黑体"/>
          <w:color w:val="000000"/>
          <w:szCs w:val="21"/>
        </w:rPr>
        <w:t>规定，达成如下。</w:t>
      </w:r>
    </w:p>
    <w:p w14:paraId="5A50A76B" w14:textId="77777777" w:rsidR="00F35F75" w:rsidRDefault="004D53F5">
      <w:pPr>
        <w:pStyle w:val="ad"/>
        <w:spacing w:beforeLines="50" w:before="120"/>
        <w:rPr>
          <w:sz w:val="28"/>
          <w:szCs w:val="28"/>
        </w:rPr>
      </w:pPr>
      <w:r>
        <w:rPr>
          <w:sz w:val="28"/>
          <w:szCs w:val="28"/>
        </w:rPr>
        <w:t xml:space="preserve">第一条  </w:t>
      </w:r>
      <w:r>
        <w:rPr>
          <w:rFonts w:hint="eastAsia"/>
          <w:sz w:val="28"/>
          <w:szCs w:val="28"/>
        </w:rPr>
        <w:t>技术服务内容</w:t>
      </w:r>
    </w:p>
    <w:p w14:paraId="63339C18" w14:textId="3B3E7C8B" w:rsidR="00F35F75" w:rsidRDefault="004D53F5">
      <w:pPr>
        <w:spacing w:line="360" w:lineRule="auto"/>
        <w:rPr>
          <w:rFonts w:ascii="Calibri" w:eastAsia="黑体" w:hAnsi="Calibri"/>
          <w:szCs w:val="21"/>
        </w:rPr>
      </w:pPr>
      <w:r>
        <w:rPr>
          <w:rFonts w:ascii="Calibri" w:eastAsia="黑体" w:hAnsi="Calibri" w:cs="Calibri" w:hint="eastAsia"/>
          <w:b/>
          <w:color w:val="000000"/>
          <w:szCs w:val="21"/>
        </w:rPr>
        <w:t xml:space="preserve">      </w:t>
      </w:r>
      <w:r>
        <w:rPr>
          <w:rFonts w:ascii="Calibri" w:eastAsia="黑体" w:hAnsi="Calibri" w:hint="eastAsia"/>
          <w:szCs w:val="21"/>
        </w:rPr>
        <w:t xml:space="preserve"> </w:t>
      </w:r>
      <w:r>
        <w:rPr>
          <w:rFonts w:ascii="Calibri" w:eastAsia="黑体" w:hAnsi="Calibri"/>
          <w:szCs w:val="21"/>
          <w:u w:val="single"/>
        </w:rPr>
        <w:t xml:space="preserve">                                                                     </w:t>
      </w:r>
      <w:r>
        <w:rPr>
          <w:rFonts w:ascii="Calibri" w:eastAsia="黑体" w:hAnsi="Calibri" w:hint="eastAsia"/>
          <w:szCs w:val="21"/>
        </w:rPr>
        <w:t>。乙方需按照甲方要求独立完成项目，不得将本研究项目外包</w:t>
      </w:r>
      <w:r w:rsidR="00AD5F1B">
        <w:rPr>
          <w:rFonts w:ascii="Calibri" w:eastAsia="黑体" w:hAnsi="Calibri" w:hint="eastAsia"/>
          <w:szCs w:val="21"/>
        </w:rPr>
        <w:t>或转让</w:t>
      </w:r>
      <w:r>
        <w:rPr>
          <w:rFonts w:ascii="Calibri" w:eastAsia="黑体" w:hAnsi="Calibri" w:hint="eastAsia"/>
          <w:szCs w:val="21"/>
        </w:rPr>
        <w:t>给其他单位或个人。</w:t>
      </w:r>
    </w:p>
    <w:p w14:paraId="4DF837F5" w14:textId="77777777" w:rsidR="00F35F75" w:rsidRDefault="004D53F5">
      <w:pPr>
        <w:pStyle w:val="ad"/>
        <w:spacing w:beforeLines="50" w:before="120"/>
        <w:rPr>
          <w:sz w:val="28"/>
          <w:szCs w:val="28"/>
        </w:rPr>
      </w:pPr>
      <w:r>
        <w:rPr>
          <w:sz w:val="28"/>
          <w:szCs w:val="28"/>
        </w:rPr>
        <w:t xml:space="preserve">第二条  </w:t>
      </w:r>
      <w:r>
        <w:rPr>
          <w:rFonts w:hint="eastAsia"/>
          <w:sz w:val="28"/>
          <w:szCs w:val="28"/>
        </w:rPr>
        <w:t>履行合同的期限和地点</w:t>
      </w:r>
    </w:p>
    <w:p w14:paraId="468799C8" w14:textId="77777777" w:rsidR="00F35F75" w:rsidRDefault="004D53F5">
      <w:pPr>
        <w:rPr>
          <w:rFonts w:ascii="黑体" w:eastAsia="黑体" w:hAnsi="黑体"/>
        </w:rPr>
      </w:pPr>
      <w:r>
        <w:rPr>
          <w:rFonts w:ascii="黑体" w:eastAsia="黑体" w:hAnsi="黑体" w:hint="eastAsia"/>
        </w:rPr>
        <w:t xml:space="preserve">     </w:t>
      </w:r>
      <w:r>
        <w:rPr>
          <w:rFonts w:ascii="黑体" w:eastAsia="黑体" w:hAnsi="黑体"/>
        </w:rPr>
        <w:t xml:space="preserve">  </w:t>
      </w:r>
      <w:r>
        <w:rPr>
          <w:rFonts w:ascii="黑体" w:eastAsia="黑体" w:hAnsi="黑体" w:hint="eastAsia"/>
        </w:rPr>
        <w:t>本合同</w:t>
      </w:r>
      <w:r>
        <w:rPr>
          <w:rFonts w:ascii="黑体" w:eastAsia="黑体" w:hAnsi="黑体"/>
        </w:rPr>
        <w:t>自</w:t>
      </w:r>
      <w:r>
        <w:rPr>
          <w:rFonts w:ascii="黑体" w:eastAsia="黑体" w:hAnsi="黑体"/>
          <w:u w:val="single"/>
        </w:rPr>
        <w:t xml:space="preserve">    </w:t>
      </w:r>
      <w:r>
        <w:rPr>
          <w:rFonts w:ascii="黑体" w:eastAsia="黑体" w:hAnsi="黑体" w:hint="eastAsia"/>
        </w:rPr>
        <w:t>年</w:t>
      </w:r>
      <w:r>
        <w:rPr>
          <w:rFonts w:ascii="黑体" w:eastAsia="黑体" w:hAnsi="黑体"/>
          <w:u w:val="single"/>
        </w:rPr>
        <w:t xml:space="preserve">    </w:t>
      </w:r>
      <w:r>
        <w:rPr>
          <w:rFonts w:ascii="黑体" w:eastAsia="黑体" w:hAnsi="黑体" w:hint="eastAsia"/>
        </w:rPr>
        <w:t>月</w:t>
      </w:r>
      <w:r>
        <w:rPr>
          <w:rFonts w:ascii="黑体" w:eastAsia="黑体" w:hAnsi="黑体"/>
          <w:u w:val="single"/>
        </w:rPr>
        <w:t xml:space="preserve">     </w:t>
      </w:r>
      <w:r>
        <w:rPr>
          <w:rFonts w:ascii="黑体" w:eastAsia="黑体" w:hAnsi="黑体" w:hint="eastAsia"/>
        </w:rPr>
        <w:t>日至</w:t>
      </w:r>
      <w:r>
        <w:rPr>
          <w:rFonts w:ascii="黑体" w:eastAsia="黑体" w:hAnsi="黑体"/>
          <w:u w:val="single"/>
        </w:rPr>
        <w:t xml:space="preserve">     </w:t>
      </w:r>
      <w:r>
        <w:rPr>
          <w:rFonts w:ascii="黑体" w:eastAsia="黑体" w:hAnsi="黑体" w:hint="eastAsia"/>
        </w:rPr>
        <w:t>年</w:t>
      </w:r>
      <w:r>
        <w:rPr>
          <w:rFonts w:ascii="黑体" w:eastAsia="黑体" w:hAnsi="黑体"/>
          <w:u w:val="single"/>
        </w:rPr>
        <w:t xml:space="preserve">     </w:t>
      </w:r>
      <w:r>
        <w:rPr>
          <w:rFonts w:ascii="黑体" w:eastAsia="黑体" w:hAnsi="黑体" w:hint="eastAsia"/>
        </w:rPr>
        <w:t>月</w:t>
      </w:r>
      <w:r>
        <w:rPr>
          <w:rFonts w:ascii="黑体" w:eastAsia="黑体" w:hAnsi="黑体"/>
          <w:u w:val="single"/>
        </w:rPr>
        <w:t xml:space="preserve">     </w:t>
      </w:r>
      <w:r>
        <w:rPr>
          <w:rFonts w:ascii="黑体" w:eastAsia="黑体" w:hAnsi="黑体" w:hint="eastAsia"/>
        </w:rPr>
        <w:t>日在</w:t>
      </w:r>
      <w:r>
        <w:rPr>
          <w:rFonts w:ascii="黑体" w:eastAsia="黑体" w:hAnsi="黑体" w:hint="eastAsia"/>
          <w:u w:val="single"/>
        </w:rPr>
        <w:t xml:space="preserve"> </w:t>
      </w:r>
      <w:r>
        <w:rPr>
          <w:rFonts w:ascii="黑体" w:eastAsia="黑体" w:hAnsi="黑体"/>
          <w:u w:val="single"/>
        </w:rPr>
        <w:t xml:space="preserve">         </w:t>
      </w:r>
      <w:r>
        <w:rPr>
          <w:rFonts w:ascii="黑体" w:eastAsia="黑体" w:hAnsi="黑体" w:hint="eastAsia"/>
        </w:rPr>
        <w:t>履行。</w:t>
      </w:r>
    </w:p>
    <w:p w14:paraId="5B235716" w14:textId="77777777" w:rsidR="00F35F75" w:rsidRDefault="00F35F75">
      <w:pPr>
        <w:rPr>
          <w:rFonts w:ascii="黑体" w:eastAsia="黑体" w:hAnsi="黑体"/>
        </w:rPr>
      </w:pPr>
    </w:p>
    <w:p w14:paraId="75D0C121" w14:textId="77777777" w:rsidR="00F35F75" w:rsidRDefault="004D53F5">
      <w:pPr>
        <w:pStyle w:val="ad"/>
        <w:spacing w:beforeLines="50" w:before="120"/>
        <w:rPr>
          <w:sz w:val="28"/>
          <w:szCs w:val="28"/>
        </w:rPr>
      </w:pPr>
      <w:r>
        <w:rPr>
          <w:sz w:val="28"/>
          <w:szCs w:val="28"/>
        </w:rPr>
        <w:t>第三条  合同</w:t>
      </w:r>
      <w:r>
        <w:rPr>
          <w:rFonts w:hint="eastAsia"/>
          <w:sz w:val="28"/>
          <w:szCs w:val="28"/>
        </w:rPr>
        <w:t>总</w:t>
      </w:r>
      <w:r>
        <w:rPr>
          <w:sz w:val="28"/>
          <w:szCs w:val="28"/>
        </w:rPr>
        <w:t>金额</w:t>
      </w:r>
      <w:r>
        <w:rPr>
          <w:rFonts w:hint="eastAsia"/>
          <w:sz w:val="28"/>
          <w:szCs w:val="28"/>
        </w:rPr>
        <w:t>、</w:t>
      </w:r>
      <w:r>
        <w:rPr>
          <w:sz w:val="28"/>
          <w:szCs w:val="28"/>
        </w:rPr>
        <w:t>支付方式</w:t>
      </w:r>
      <w:r>
        <w:rPr>
          <w:rFonts w:hint="eastAsia"/>
          <w:sz w:val="28"/>
          <w:szCs w:val="28"/>
        </w:rPr>
        <w:t>及验收合格</w:t>
      </w:r>
      <w:r>
        <w:rPr>
          <w:sz w:val="28"/>
          <w:szCs w:val="28"/>
        </w:rPr>
        <w:t>标准</w:t>
      </w:r>
    </w:p>
    <w:p w14:paraId="648DFC88" w14:textId="77777777" w:rsidR="00F35F75" w:rsidRDefault="004D53F5">
      <w:pPr>
        <w:spacing w:line="360" w:lineRule="auto"/>
        <w:ind w:firstLineChars="250" w:firstLine="525"/>
        <w:outlineLvl w:val="1"/>
        <w:rPr>
          <w:rFonts w:ascii="Calibri" w:eastAsia="黑体" w:hAnsi="Calibri" w:cs="Calibri"/>
          <w:szCs w:val="21"/>
          <w:u w:val="single"/>
        </w:rPr>
      </w:pPr>
      <w:r>
        <w:rPr>
          <w:rFonts w:ascii="Calibri" w:eastAsia="黑体" w:hAnsi="Calibri" w:cs="Calibri" w:hint="eastAsia"/>
          <w:szCs w:val="21"/>
        </w:rPr>
        <w:t>1</w:t>
      </w:r>
      <w:r>
        <w:rPr>
          <w:rFonts w:ascii="Calibri" w:eastAsia="黑体" w:hAnsi="Calibri" w:cs="Calibri" w:hint="eastAsia"/>
          <w:szCs w:val="21"/>
        </w:rPr>
        <w:t>、</w:t>
      </w:r>
      <w:r>
        <w:rPr>
          <w:rFonts w:ascii="Calibri" w:eastAsia="黑体" w:hAnsi="Calibri" w:cs="Calibri"/>
          <w:szCs w:val="21"/>
        </w:rPr>
        <w:t>合同总额为人民币</w:t>
      </w:r>
      <w:bookmarkStart w:id="0" w:name="OLE_LINK15"/>
      <w:bookmarkStart w:id="1" w:name="OLE_LINK13"/>
      <w:bookmarkStart w:id="2" w:name="OLE_LINK12"/>
      <w:bookmarkStart w:id="3" w:name="OLE_LINK14"/>
      <w:r>
        <w:rPr>
          <w:rFonts w:ascii="Calibri" w:eastAsia="黑体" w:hAnsi="Calibri" w:cs="Calibri"/>
          <w:szCs w:val="21"/>
        </w:rPr>
        <w:t>：</w:t>
      </w:r>
      <w:bookmarkEnd w:id="0"/>
      <w:bookmarkEnd w:id="1"/>
      <w:bookmarkEnd w:id="2"/>
      <w:bookmarkEnd w:id="3"/>
      <w:r>
        <w:rPr>
          <w:rFonts w:ascii="Calibri" w:eastAsia="黑体" w:hAnsi="Calibri" w:cs="Calibri"/>
          <w:szCs w:val="21"/>
        </w:rPr>
        <w:t>￥</w:t>
      </w:r>
      <w:r>
        <w:rPr>
          <w:rFonts w:ascii="Calibri" w:eastAsia="黑体" w:hAnsi="Calibri" w:cs="Calibri"/>
          <w:szCs w:val="21"/>
          <w:u w:val="single"/>
        </w:rPr>
        <w:t xml:space="preserve">    </w:t>
      </w:r>
      <w:r>
        <w:rPr>
          <w:rFonts w:ascii="Calibri" w:eastAsia="黑体" w:hAnsi="Calibri" w:cs="Calibri" w:hint="eastAsia"/>
          <w:szCs w:val="21"/>
          <w:u w:val="single"/>
        </w:rPr>
        <w:t xml:space="preserve">  </w:t>
      </w:r>
      <w:r>
        <w:rPr>
          <w:rFonts w:ascii="Calibri" w:eastAsia="黑体" w:hAnsi="Calibri" w:cs="Calibri"/>
          <w:szCs w:val="21"/>
          <w:u w:val="single"/>
        </w:rPr>
        <w:t xml:space="preserve">  </w:t>
      </w:r>
      <w:r>
        <w:rPr>
          <w:rFonts w:ascii="Calibri" w:eastAsia="黑体" w:hAnsi="Calibri" w:cs="Calibri"/>
          <w:szCs w:val="21"/>
        </w:rPr>
        <w:t>元。</w:t>
      </w:r>
      <w:r>
        <w:rPr>
          <w:rFonts w:ascii="Calibri" w:eastAsia="黑体" w:hAnsi="Calibri" w:cs="Calibri" w:hint="eastAsia"/>
          <w:szCs w:val="21"/>
        </w:rPr>
        <w:t>测算依据</w:t>
      </w:r>
      <w:r>
        <w:rPr>
          <w:rFonts w:ascii="Calibri" w:eastAsia="黑体" w:hAnsi="Calibri" w:cs="Calibri"/>
          <w:szCs w:val="21"/>
        </w:rPr>
        <w:t>：</w:t>
      </w:r>
      <w:r>
        <w:rPr>
          <w:rFonts w:ascii="Calibri" w:eastAsia="黑体" w:hAnsi="Calibri" w:cs="Calibri" w:hint="eastAsia"/>
          <w:szCs w:val="21"/>
          <w:u w:val="single"/>
        </w:rPr>
        <w:t xml:space="preserve">                </w:t>
      </w:r>
      <w:r>
        <w:rPr>
          <w:rFonts w:ascii="Calibri" w:eastAsia="黑体" w:hAnsi="Calibri" w:cs="Calibri"/>
          <w:szCs w:val="21"/>
          <w:u w:val="single"/>
        </w:rPr>
        <w:t xml:space="preserve">             </w:t>
      </w:r>
    </w:p>
    <w:p w14:paraId="361DDCD3" w14:textId="77777777" w:rsidR="00F35F75" w:rsidRDefault="004D53F5">
      <w:pPr>
        <w:spacing w:line="360" w:lineRule="auto"/>
        <w:ind w:firstLineChars="250" w:firstLine="525"/>
        <w:outlineLvl w:val="1"/>
        <w:rPr>
          <w:rFonts w:ascii="Calibri" w:eastAsia="黑体" w:hAnsi="Calibri" w:cs="Calibri"/>
          <w:b/>
          <w:szCs w:val="21"/>
        </w:rPr>
      </w:pPr>
      <w:r>
        <w:rPr>
          <w:rFonts w:ascii="Calibri" w:eastAsia="黑体" w:hAnsi="Calibri" w:cs="Calibri"/>
          <w:szCs w:val="21"/>
        </w:rPr>
        <w:t>2</w:t>
      </w:r>
      <w:r>
        <w:rPr>
          <w:rFonts w:ascii="Calibri" w:eastAsia="黑体" w:hAnsi="Calibri" w:cs="Calibri" w:hint="eastAsia"/>
          <w:szCs w:val="21"/>
        </w:rPr>
        <w:t>、</w:t>
      </w:r>
      <w:r>
        <w:rPr>
          <w:rFonts w:ascii="Calibri" w:eastAsia="黑体" w:hAnsi="Calibri" w:cs="Calibri"/>
          <w:szCs w:val="21"/>
        </w:rPr>
        <w:t>支付方式</w:t>
      </w:r>
      <w:r>
        <w:rPr>
          <w:rFonts w:ascii="Calibri" w:eastAsia="黑体" w:hAnsi="Calibri" w:cs="Calibri" w:hint="eastAsia"/>
          <w:b/>
          <w:szCs w:val="21"/>
        </w:rPr>
        <w:t>：</w:t>
      </w:r>
    </w:p>
    <w:p w14:paraId="32AD6850" w14:textId="77777777" w:rsidR="00F35F75" w:rsidRDefault="004D53F5">
      <w:pPr>
        <w:spacing w:line="360" w:lineRule="auto"/>
        <w:ind w:firstLineChars="250" w:firstLine="525"/>
        <w:outlineLvl w:val="1"/>
        <w:rPr>
          <w:rFonts w:ascii="Calibri" w:eastAsia="黑体" w:hAnsi="Calibri" w:cs="Calibri"/>
          <w:szCs w:val="21"/>
        </w:rPr>
      </w:pPr>
      <w:r>
        <w:rPr>
          <w:rFonts w:ascii="Calibri" w:eastAsia="黑体" w:hAnsi="Calibri" w:cs="Calibri" w:hint="eastAsia"/>
          <w:szCs w:val="21"/>
        </w:rPr>
        <w:t>①一次性付款：</w:t>
      </w:r>
      <w:r>
        <w:rPr>
          <w:rFonts w:ascii="Calibri" w:eastAsia="黑体" w:hAnsi="Calibri" w:cs="Calibri" w:hint="eastAsia"/>
          <w:szCs w:val="21"/>
          <w:u w:val="single"/>
        </w:rPr>
        <w:t xml:space="preserve">       </w:t>
      </w:r>
      <w:r>
        <w:rPr>
          <w:rFonts w:ascii="Calibri" w:eastAsia="黑体" w:hAnsi="Calibri" w:cs="Calibri" w:hint="eastAsia"/>
          <w:szCs w:val="21"/>
        </w:rPr>
        <w:t>元。乙方</w:t>
      </w:r>
      <w:r>
        <w:rPr>
          <w:rFonts w:ascii="Calibri" w:eastAsia="黑体" w:hAnsi="Calibri" w:cs="Calibri"/>
          <w:szCs w:val="21"/>
        </w:rPr>
        <w:t>完成所有技术服务内容，</w:t>
      </w:r>
      <w:r>
        <w:rPr>
          <w:rFonts w:ascii="Calibri" w:eastAsia="黑体" w:hAnsi="Calibri" w:cs="Calibri" w:hint="eastAsia"/>
          <w:szCs w:val="21"/>
        </w:rPr>
        <w:t>提交所有</w:t>
      </w:r>
      <w:r>
        <w:rPr>
          <w:rFonts w:ascii="Calibri" w:eastAsia="黑体" w:hAnsi="Calibri" w:cs="Calibri"/>
          <w:szCs w:val="21"/>
        </w:rPr>
        <w:t>技术服务</w:t>
      </w:r>
      <w:r>
        <w:rPr>
          <w:rFonts w:ascii="Calibri" w:eastAsia="黑体" w:hAnsi="Calibri" w:cs="Calibri" w:hint="eastAsia"/>
          <w:szCs w:val="21"/>
        </w:rPr>
        <w:t>成果</w:t>
      </w:r>
      <w:r>
        <w:rPr>
          <w:rFonts w:ascii="Calibri" w:eastAsia="黑体" w:hAnsi="Calibri" w:cs="Calibri"/>
          <w:szCs w:val="21"/>
        </w:rPr>
        <w:t>，甲方验收合格后</w:t>
      </w:r>
      <w:r>
        <w:rPr>
          <w:rFonts w:ascii="Calibri" w:eastAsia="黑体" w:hAnsi="Calibri" w:cs="Calibri" w:hint="eastAsia"/>
          <w:szCs w:val="21"/>
        </w:rPr>
        <w:t>一次性支付</w:t>
      </w:r>
      <w:r>
        <w:rPr>
          <w:rFonts w:ascii="Calibri" w:eastAsia="黑体" w:hAnsi="Calibri" w:cs="Calibri"/>
          <w:szCs w:val="21"/>
        </w:rPr>
        <w:t>。</w:t>
      </w:r>
    </w:p>
    <w:p w14:paraId="4187A0DA" w14:textId="77777777" w:rsidR="00F35F75" w:rsidRDefault="004D53F5">
      <w:pPr>
        <w:spacing w:line="360" w:lineRule="auto"/>
        <w:ind w:firstLineChars="250" w:firstLine="525"/>
        <w:outlineLvl w:val="1"/>
        <w:rPr>
          <w:rFonts w:ascii="Calibri" w:eastAsia="黑体" w:hAnsi="Calibri" w:cs="Calibri"/>
          <w:szCs w:val="21"/>
        </w:rPr>
      </w:pPr>
      <w:r>
        <w:rPr>
          <w:rFonts w:ascii="Calibri" w:eastAsia="黑体" w:hAnsi="Calibri" w:cs="Calibri" w:hint="eastAsia"/>
          <w:szCs w:val="21"/>
        </w:rPr>
        <w:t>②分期支付：</w:t>
      </w:r>
      <w:r>
        <w:rPr>
          <w:rFonts w:ascii="Calibri" w:eastAsia="黑体" w:hAnsi="Calibri" w:cs="Calibri" w:hint="eastAsia"/>
          <w:szCs w:val="21"/>
        </w:rPr>
        <w:t xml:space="preserve"> </w:t>
      </w:r>
    </w:p>
    <w:p w14:paraId="0B32923B" w14:textId="77777777" w:rsidR="00F35F75" w:rsidRDefault="004D53F5">
      <w:pPr>
        <w:spacing w:line="360" w:lineRule="auto"/>
        <w:ind w:firstLineChars="300" w:firstLine="630"/>
        <w:outlineLvl w:val="1"/>
        <w:rPr>
          <w:rFonts w:ascii="Calibri" w:eastAsia="黑体" w:hAnsi="Calibri" w:cs="Calibri"/>
          <w:szCs w:val="21"/>
        </w:rPr>
      </w:pPr>
      <w:r>
        <w:rPr>
          <w:rFonts w:ascii="Calibri" w:eastAsia="黑体" w:hAnsi="Calibri" w:cs="Calibri" w:hint="eastAsia"/>
          <w:szCs w:val="21"/>
        </w:rPr>
        <w:t>甲方支付首款</w:t>
      </w:r>
      <w:r>
        <w:rPr>
          <w:rFonts w:ascii="Calibri" w:eastAsia="黑体" w:hAnsi="Calibri" w:cs="Calibri" w:hint="eastAsia"/>
          <w:szCs w:val="21"/>
          <w:u w:val="single"/>
        </w:rPr>
        <w:t xml:space="preserve">        </w:t>
      </w:r>
      <w:r>
        <w:rPr>
          <w:rFonts w:ascii="Calibri" w:eastAsia="黑体" w:hAnsi="Calibri" w:cs="Calibri" w:hint="eastAsia"/>
          <w:szCs w:val="21"/>
        </w:rPr>
        <w:t>元（不超过合同总金额的</w:t>
      </w:r>
      <w:r>
        <w:rPr>
          <w:rFonts w:ascii="Calibri" w:eastAsia="黑体" w:hAnsi="Calibri" w:cs="Calibri"/>
          <w:szCs w:val="21"/>
        </w:rPr>
        <w:t>8</w:t>
      </w:r>
      <w:r>
        <w:rPr>
          <w:rFonts w:ascii="Calibri" w:eastAsia="黑体" w:hAnsi="Calibri" w:cs="Calibri" w:hint="eastAsia"/>
          <w:szCs w:val="21"/>
        </w:rPr>
        <w:t>0%</w:t>
      </w:r>
      <w:r>
        <w:rPr>
          <w:rFonts w:ascii="Calibri" w:eastAsia="黑体" w:hAnsi="Calibri" w:cs="Calibri" w:hint="eastAsia"/>
          <w:szCs w:val="21"/>
        </w:rPr>
        <w:t>），</w:t>
      </w:r>
      <w:proofErr w:type="gramStart"/>
      <w:r>
        <w:rPr>
          <w:rFonts w:ascii="Calibri" w:eastAsia="黑体" w:hAnsi="Calibri" w:cs="Calibri" w:hint="eastAsia"/>
          <w:szCs w:val="21"/>
        </w:rPr>
        <w:t>用以项目</w:t>
      </w:r>
      <w:proofErr w:type="gramEnd"/>
      <w:r>
        <w:rPr>
          <w:rFonts w:ascii="Calibri" w:eastAsia="黑体" w:hAnsi="Calibri" w:cs="Calibri" w:hint="eastAsia"/>
          <w:szCs w:val="21"/>
        </w:rPr>
        <w:t>启动</w:t>
      </w:r>
      <w:r>
        <w:rPr>
          <w:rFonts w:ascii="Calibri" w:eastAsia="黑体" w:hAnsi="Calibri" w:cs="Calibri"/>
          <w:szCs w:val="21"/>
        </w:rPr>
        <w:t>。乙方</w:t>
      </w:r>
      <w:r>
        <w:rPr>
          <w:rFonts w:ascii="Calibri" w:eastAsia="黑体" w:hAnsi="Calibri" w:cs="Calibri" w:hint="eastAsia"/>
          <w:szCs w:val="21"/>
        </w:rPr>
        <w:t>收到</w:t>
      </w:r>
      <w:r>
        <w:rPr>
          <w:rFonts w:ascii="Calibri" w:eastAsia="黑体" w:hAnsi="Calibri" w:cs="Calibri"/>
          <w:szCs w:val="21"/>
        </w:rPr>
        <w:t>款项后开始</w:t>
      </w:r>
      <w:r>
        <w:rPr>
          <w:rFonts w:ascii="Calibri" w:eastAsia="黑体" w:hAnsi="Calibri" w:cs="Calibri" w:hint="eastAsia"/>
          <w:szCs w:val="21"/>
        </w:rPr>
        <w:t>实验。乙方完成所有技术服务内容，提交所有技术服务成果，甲方验收合格后支付尾款</w:t>
      </w:r>
      <w:r>
        <w:rPr>
          <w:rFonts w:ascii="Calibri" w:eastAsia="黑体" w:hAnsi="Calibri" w:cs="Calibri" w:hint="eastAsia"/>
          <w:szCs w:val="21"/>
          <w:u w:val="single"/>
        </w:rPr>
        <w:t xml:space="preserve">       </w:t>
      </w:r>
      <w:r>
        <w:rPr>
          <w:rFonts w:ascii="Calibri" w:eastAsia="黑体" w:hAnsi="Calibri" w:cs="Calibri" w:hint="eastAsia"/>
          <w:szCs w:val="21"/>
        </w:rPr>
        <w:t>元。</w:t>
      </w:r>
    </w:p>
    <w:p w14:paraId="2E209C67" w14:textId="77777777" w:rsidR="00F35F75" w:rsidRDefault="004D53F5">
      <w:pPr>
        <w:spacing w:line="360" w:lineRule="auto"/>
        <w:ind w:firstLineChars="250" w:firstLine="525"/>
        <w:outlineLvl w:val="1"/>
        <w:rPr>
          <w:rFonts w:ascii="Calibri" w:eastAsia="黑体" w:hAnsi="Calibri" w:cs="Calibri"/>
          <w:szCs w:val="21"/>
          <w:u w:val="single"/>
        </w:rPr>
      </w:pPr>
      <w:r>
        <w:rPr>
          <w:rFonts w:ascii="Calibri" w:eastAsia="黑体" w:hAnsi="Calibri" w:cs="Calibri" w:hint="eastAsia"/>
          <w:szCs w:val="21"/>
        </w:rPr>
        <w:t>3</w:t>
      </w:r>
      <w:r>
        <w:rPr>
          <w:rFonts w:ascii="Calibri" w:eastAsia="黑体" w:hAnsi="Calibri" w:cs="Calibri" w:hint="eastAsia"/>
          <w:szCs w:val="21"/>
        </w:rPr>
        <w:t>、验收合格标准</w:t>
      </w:r>
      <w:r>
        <w:rPr>
          <w:rFonts w:ascii="Calibri" w:eastAsia="黑体" w:hAnsi="Calibri" w:cs="Calibri"/>
          <w:szCs w:val="21"/>
        </w:rPr>
        <w:t>：</w:t>
      </w:r>
      <w:r>
        <w:rPr>
          <w:rFonts w:ascii="Calibri" w:eastAsia="黑体" w:hAnsi="Calibri" w:cs="Calibri" w:hint="eastAsia"/>
          <w:szCs w:val="21"/>
          <w:u w:val="single"/>
        </w:rPr>
        <w:t xml:space="preserve">                                                             </w:t>
      </w:r>
    </w:p>
    <w:p w14:paraId="341CF363" w14:textId="7615D69C" w:rsidR="00F35F75" w:rsidRDefault="004D53F5">
      <w:pPr>
        <w:spacing w:line="360" w:lineRule="auto"/>
        <w:ind w:firstLineChars="250" w:firstLine="525"/>
        <w:outlineLvl w:val="1"/>
        <w:rPr>
          <w:rFonts w:ascii="Calibri" w:eastAsia="黑体" w:hAnsi="Calibri" w:cs="Calibri"/>
          <w:szCs w:val="21"/>
        </w:rPr>
      </w:pPr>
      <w:r>
        <w:rPr>
          <w:rFonts w:ascii="Calibri" w:eastAsia="黑体" w:hAnsi="Calibri" w:cs="Calibri"/>
          <w:szCs w:val="21"/>
        </w:rPr>
        <w:t xml:space="preserve">   </w:t>
      </w:r>
      <w:r>
        <w:rPr>
          <w:rFonts w:ascii="Calibri" w:eastAsia="黑体" w:hAnsi="Calibri" w:cs="Calibri" w:hint="eastAsia"/>
          <w:szCs w:val="21"/>
        </w:rPr>
        <w:t>若乙方交付的成果未达到验收标准，乙方应按甲方的要求进行修改并重新提交，如重新提交后仍不能达到验收标准的，乙方应继续修改并重新提交，同时应向甲方支付合同金额</w:t>
      </w:r>
      <w:r>
        <w:rPr>
          <w:rFonts w:ascii="Calibri" w:eastAsia="黑体" w:hAnsi="Calibri" w:cs="Calibri" w:hint="eastAsia"/>
          <w:szCs w:val="21"/>
        </w:rPr>
        <w:t>1</w:t>
      </w:r>
      <w:r>
        <w:rPr>
          <w:rFonts w:ascii="Calibri" w:eastAsia="黑体" w:hAnsi="Calibri" w:cs="Calibri"/>
          <w:szCs w:val="21"/>
        </w:rPr>
        <w:t>0</w:t>
      </w:r>
      <w:r>
        <w:rPr>
          <w:rFonts w:ascii="Calibri" w:eastAsia="黑体" w:hAnsi="Calibri" w:cs="Calibri" w:hint="eastAsia"/>
          <w:szCs w:val="21"/>
        </w:rPr>
        <w:t>%</w:t>
      </w:r>
      <w:r>
        <w:rPr>
          <w:rFonts w:ascii="Calibri" w:eastAsia="黑体" w:hAnsi="Calibri" w:cs="Calibri" w:hint="eastAsia"/>
          <w:szCs w:val="21"/>
        </w:rPr>
        <w:t>的违约金，违约金不足以弥补损失的，乙方应赔偿甲方所有的损失。</w:t>
      </w:r>
    </w:p>
    <w:p w14:paraId="55B1D9E1" w14:textId="77777777" w:rsidR="00F35F75" w:rsidRDefault="004D53F5">
      <w:pPr>
        <w:spacing w:beforeLines="50" w:before="120" w:after="60" w:line="360" w:lineRule="auto"/>
        <w:outlineLvl w:val="0"/>
        <w:rPr>
          <w:rFonts w:ascii="Calibri" w:eastAsia="黑体" w:hAnsi="Calibri" w:cs="Calibri"/>
          <w:b/>
          <w:spacing w:val="6"/>
          <w:sz w:val="28"/>
          <w:szCs w:val="28"/>
        </w:rPr>
      </w:pPr>
      <w:r>
        <w:rPr>
          <w:rFonts w:ascii="Calibri" w:eastAsia="黑体" w:hAnsi="Calibri" w:cs="Calibri"/>
          <w:b/>
          <w:color w:val="000000"/>
          <w:sz w:val="28"/>
          <w:szCs w:val="28"/>
          <w:lang w:val="en-GB"/>
        </w:rPr>
        <w:t>第</w:t>
      </w:r>
      <w:r>
        <w:rPr>
          <w:rFonts w:ascii="Calibri" w:eastAsia="黑体" w:hAnsi="Calibri" w:cs="Calibri" w:hint="eastAsia"/>
          <w:b/>
          <w:color w:val="000000"/>
          <w:sz w:val="28"/>
          <w:szCs w:val="28"/>
        </w:rPr>
        <w:t>四</w:t>
      </w:r>
      <w:r>
        <w:rPr>
          <w:rFonts w:ascii="Calibri" w:eastAsia="黑体" w:hAnsi="Calibri" w:cs="Calibri"/>
          <w:b/>
          <w:color w:val="000000"/>
          <w:sz w:val="28"/>
          <w:szCs w:val="28"/>
          <w:lang w:val="en-GB"/>
        </w:rPr>
        <w:t>条</w:t>
      </w:r>
      <w:r>
        <w:rPr>
          <w:rFonts w:ascii="Calibri" w:eastAsia="黑体" w:hAnsi="Calibri" w:cs="Calibri"/>
          <w:spacing w:val="6"/>
          <w:sz w:val="28"/>
          <w:szCs w:val="28"/>
        </w:rPr>
        <w:t xml:space="preserve">  </w:t>
      </w:r>
      <w:r>
        <w:rPr>
          <w:rFonts w:ascii="Calibri" w:eastAsia="黑体" w:hAnsi="Calibri" w:cs="Calibri" w:hint="eastAsia"/>
          <w:b/>
          <w:spacing w:val="6"/>
          <w:sz w:val="28"/>
          <w:szCs w:val="28"/>
        </w:rPr>
        <w:t>技术成果的归属与分享</w:t>
      </w:r>
    </w:p>
    <w:p w14:paraId="2300806E" w14:textId="77777777" w:rsidR="00F35F75" w:rsidRDefault="004D53F5">
      <w:pPr>
        <w:spacing w:beforeLines="50" w:before="120" w:after="60" w:line="360" w:lineRule="auto"/>
        <w:ind w:firstLine="525"/>
        <w:outlineLvl w:val="0"/>
        <w:rPr>
          <w:rFonts w:ascii="Calibri" w:eastAsia="黑体" w:hAnsi="Calibri" w:cs="Calibri"/>
          <w:spacing w:val="6"/>
          <w:szCs w:val="21"/>
        </w:rPr>
      </w:pPr>
      <w:r>
        <w:rPr>
          <w:rFonts w:ascii="Calibri" w:eastAsia="黑体" w:hAnsi="Calibri" w:cs="Calibri" w:hint="eastAsia"/>
          <w:spacing w:val="6"/>
          <w:szCs w:val="21"/>
        </w:rPr>
        <w:t>乙方提交的技术服务工作成果，和甲方利用乙方提交的技术服务工作成果所完成的生物或医学相关的技术成果都归甲方所有，乙方不得使用，不得透露第三方。乙方为完成技术服务所提供的自有算法、软件、工具及由此本身产生的知识产权属乙方。</w:t>
      </w:r>
    </w:p>
    <w:p w14:paraId="654BC0D1" w14:textId="77777777" w:rsidR="00F35F75" w:rsidRDefault="004D53F5">
      <w:pPr>
        <w:spacing w:beforeLines="50" w:before="120" w:after="60" w:line="360" w:lineRule="auto"/>
        <w:outlineLvl w:val="0"/>
        <w:rPr>
          <w:rFonts w:eastAsia="黑体" w:cs="Calibri"/>
          <w:b/>
          <w:spacing w:val="6"/>
          <w:sz w:val="28"/>
          <w:szCs w:val="28"/>
        </w:rPr>
      </w:pPr>
      <w:r>
        <w:rPr>
          <w:rFonts w:eastAsia="黑体" w:cs="Calibri" w:hint="eastAsia"/>
          <w:b/>
          <w:spacing w:val="6"/>
          <w:sz w:val="28"/>
          <w:szCs w:val="28"/>
        </w:rPr>
        <w:t>第五条</w:t>
      </w:r>
      <w:r>
        <w:rPr>
          <w:rFonts w:eastAsia="黑体" w:cs="Calibri" w:hint="eastAsia"/>
          <w:b/>
          <w:spacing w:val="6"/>
          <w:sz w:val="28"/>
          <w:szCs w:val="28"/>
        </w:rPr>
        <w:t xml:space="preserve"> </w:t>
      </w:r>
      <w:r>
        <w:rPr>
          <w:rFonts w:eastAsia="黑体" w:cs="Calibri" w:hint="eastAsia"/>
          <w:b/>
          <w:spacing w:val="6"/>
          <w:sz w:val="28"/>
          <w:szCs w:val="28"/>
        </w:rPr>
        <w:t>保密义务</w:t>
      </w:r>
    </w:p>
    <w:p w14:paraId="26310F5C" w14:textId="77777777" w:rsidR="00F35F75" w:rsidRDefault="004D53F5">
      <w:pPr>
        <w:spacing w:beforeLines="50" w:before="120" w:after="60" w:line="360" w:lineRule="auto"/>
        <w:outlineLvl w:val="0"/>
        <w:rPr>
          <w:rFonts w:eastAsia="黑体" w:cs="Calibri"/>
          <w:spacing w:val="6"/>
          <w:szCs w:val="21"/>
        </w:rPr>
      </w:pPr>
      <w:r>
        <w:rPr>
          <w:rFonts w:eastAsia="黑体" w:cs="Calibri" w:hint="eastAsia"/>
          <w:spacing w:val="6"/>
          <w:szCs w:val="21"/>
        </w:rPr>
        <w:t xml:space="preserve">    1</w:t>
      </w:r>
      <w:r>
        <w:rPr>
          <w:rFonts w:eastAsia="黑体" w:cs="Calibri" w:hint="eastAsia"/>
          <w:spacing w:val="6"/>
          <w:szCs w:val="21"/>
        </w:rPr>
        <w:t>、甲乙双方保证对在讨论、签订、执行本合同过程中以任何形式所了解或知悉的属于对方的商业秘密文件及数据资料（包括但不限于商业秘密、公司计划、运营活动、处方工艺、技术信息、经营信息及其他商业秘密）负有保密义务。未经对方书面同意，不得以任何方式向任何第三方展示、泄露或公开该商业秘密的全部或部分内容，亦不得为执行本合同以外的目的使用上述信息。乙方对甲方技术服务成果保密。</w:t>
      </w:r>
    </w:p>
    <w:p w14:paraId="4326F272" w14:textId="77777777" w:rsidR="00F35F75" w:rsidRDefault="004D53F5">
      <w:pPr>
        <w:spacing w:beforeLines="50" w:before="120" w:after="60" w:line="360" w:lineRule="auto"/>
        <w:outlineLvl w:val="0"/>
        <w:rPr>
          <w:rFonts w:eastAsia="黑体" w:cs="Calibri"/>
          <w:spacing w:val="6"/>
          <w:szCs w:val="21"/>
        </w:rPr>
      </w:pPr>
      <w:r>
        <w:rPr>
          <w:rFonts w:eastAsia="黑体" w:cs="Calibri" w:hint="eastAsia"/>
          <w:spacing w:val="6"/>
          <w:szCs w:val="21"/>
        </w:rPr>
        <w:t xml:space="preserve">    2</w:t>
      </w:r>
      <w:r>
        <w:rPr>
          <w:rFonts w:eastAsia="黑体" w:cs="Calibri" w:hint="eastAsia"/>
          <w:spacing w:val="6"/>
          <w:szCs w:val="21"/>
        </w:rPr>
        <w:t>、涉密人员范围：参与该项目的所有人员。</w:t>
      </w:r>
    </w:p>
    <w:p w14:paraId="482FD7D4" w14:textId="77777777" w:rsidR="00F35F75" w:rsidRDefault="004D53F5">
      <w:pPr>
        <w:spacing w:beforeLines="50" w:before="120" w:after="60" w:line="360" w:lineRule="auto"/>
        <w:ind w:firstLine="465"/>
        <w:outlineLvl w:val="0"/>
        <w:rPr>
          <w:rFonts w:eastAsia="黑体" w:cs="Calibri"/>
          <w:spacing w:val="6"/>
          <w:szCs w:val="21"/>
        </w:rPr>
      </w:pPr>
      <w:r>
        <w:rPr>
          <w:rFonts w:eastAsia="黑体" w:cs="Calibri" w:hint="eastAsia"/>
          <w:spacing w:val="6"/>
          <w:szCs w:val="21"/>
        </w:rPr>
        <w:lastRenderedPageBreak/>
        <w:t>3</w:t>
      </w:r>
      <w:r>
        <w:rPr>
          <w:rFonts w:eastAsia="黑体" w:cs="Calibri" w:hint="eastAsia"/>
          <w:spacing w:val="6"/>
          <w:szCs w:val="21"/>
        </w:rPr>
        <w:t>、保密期限：本合同生效后十年。</w:t>
      </w:r>
    </w:p>
    <w:p w14:paraId="6E77C6BD" w14:textId="77777777" w:rsidR="00F35F75" w:rsidRDefault="004D53F5">
      <w:pPr>
        <w:pStyle w:val="ad"/>
        <w:spacing w:beforeLines="50" w:before="120"/>
        <w:rPr>
          <w:sz w:val="28"/>
          <w:szCs w:val="28"/>
          <w:lang w:val="en-GB"/>
        </w:rPr>
      </w:pPr>
      <w:r>
        <w:rPr>
          <w:sz w:val="28"/>
          <w:szCs w:val="28"/>
          <w:lang w:val="en-GB"/>
        </w:rPr>
        <w:t>第</w:t>
      </w:r>
      <w:r>
        <w:rPr>
          <w:rFonts w:hint="eastAsia"/>
          <w:sz w:val="28"/>
          <w:szCs w:val="28"/>
        </w:rPr>
        <w:t>六</w:t>
      </w:r>
      <w:r>
        <w:rPr>
          <w:sz w:val="28"/>
          <w:szCs w:val="28"/>
          <w:lang w:val="en-GB"/>
        </w:rPr>
        <w:t>条  违约责任</w:t>
      </w:r>
    </w:p>
    <w:p w14:paraId="041041FE" w14:textId="29E1A64A" w:rsidR="00F35F75" w:rsidRDefault="004D53F5">
      <w:pPr>
        <w:spacing w:beforeLines="50" w:before="120" w:after="60" w:line="360" w:lineRule="auto"/>
        <w:ind w:firstLine="465"/>
        <w:outlineLvl w:val="0"/>
        <w:rPr>
          <w:rFonts w:eastAsia="黑体" w:cs="Calibri"/>
          <w:spacing w:val="6"/>
          <w:szCs w:val="21"/>
        </w:rPr>
      </w:pPr>
      <w:r>
        <w:rPr>
          <w:rFonts w:eastAsia="黑体" w:cs="Calibri" w:hint="eastAsia"/>
          <w:spacing w:val="6"/>
          <w:szCs w:val="21"/>
        </w:rPr>
        <w:t>合同生效后，若</w:t>
      </w:r>
      <w:r w:rsidR="00BB2806">
        <w:rPr>
          <w:rFonts w:eastAsia="黑体" w:cs="Calibri" w:hint="eastAsia"/>
          <w:spacing w:val="6"/>
          <w:szCs w:val="21"/>
        </w:rPr>
        <w:t>乙方</w:t>
      </w:r>
      <w:r>
        <w:rPr>
          <w:rFonts w:eastAsia="黑体" w:cs="Calibri" w:hint="eastAsia"/>
          <w:spacing w:val="6"/>
          <w:szCs w:val="21"/>
        </w:rPr>
        <w:t>未按约定期限履行合同，</w:t>
      </w:r>
      <w:r w:rsidR="00E95CC1">
        <w:rPr>
          <w:rFonts w:eastAsia="黑体" w:cs="Calibri" w:hint="eastAsia"/>
          <w:spacing w:val="6"/>
          <w:szCs w:val="21"/>
        </w:rPr>
        <w:t>每逾期一个工作日，</w:t>
      </w:r>
      <w:r>
        <w:rPr>
          <w:rFonts w:eastAsia="黑体" w:cs="Calibri" w:hint="eastAsia"/>
          <w:spacing w:val="6"/>
          <w:szCs w:val="21"/>
        </w:rPr>
        <w:t>应向</w:t>
      </w:r>
      <w:r w:rsidR="00E95CC1">
        <w:rPr>
          <w:rFonts w:eastAsia="黑体" w:cs="Calibri" w:hint="eastAsia"/>
          <w:spacing w:val="6"/>
          <w:szCs w:val="21"/>
        </w:rPr>
        <w:t>甲方</w:t>
      </w:r>
      <w:r>
        <w:rPr>
          <w:rFonts w:eastAsia="黑体" w:cs="Calibri" w:hint="eastAsia"/>
          <w:spacing w:val="6"/>
          <w:szCs w:val="21"/>
        </w:rPr>
        <w:t>支付</w:t>
      </w:r>
      <w:r w:rsidR="00E95CC1">
        <w:rPr>
          <w:rFonts w:eastAsia="黑体" w:cs="Calibri" w:hint="eastAsia"/>
          <w:spacing w:val="6"/>
          <w:szCs w:val="21"/>
        </w:rPr>
        <w:t>合同总价</w:t>
      </w:r>
      <w:r w:rsidR="00E95CC1">
        <w:rPr>
          <w:rFonts w:eastAsia="黑体" w:cs="Calibri" w:hint="eastAsia"/>
          <w:spacing w:val="6"/>
          <w:szCs w:val="21"/>
        </w:rPr>
        <w:t>1%</w:t>
      </w:r>
      <w:r>
        <w:rPr>
          <w:rFonts w:eastAsia="黑体" w:cs="Calibri" w:hint="eastAsia"/>
          <w:spacing w:val="6"/>
          <w:szCs w:val="21"/>
        </w:rPr>
        <w:t>的</w:t>
      </w:r>
      <w:r w:rsidR="00BB2806">
        <w:rPr>
          <w:rFonts w:eastAsia="黑体" w:cs="Calibri" w:hint="eastAsia"/>
          <w:spacing w:val="6"/>
          <w:szCs w:val="21"/>
        </w:rPr>
        <w:t>逾期</w:t>
      </w:r>
      <w:r>
        <w:rPr>
          <w:rFonts w:eastAsia="黑体" w:cs="Calibri" w:hint="eastAsia"/>
          <w:spacing w:val="6"/>
          <w:szCs w:val="21"/>
        </w:rPr>
        <w:t>违约金。逾期超过</w:t>
      </w:r>
      <w:r>
        <w:rPr>
          <w:rFonts w:eastAsia="黑体" w:cs="Calibri" w:hint="eastAsia"/>
          <w:spacing w:val="6"/>
          <w:szCs w:val="21"/>
        </w:rPr>
        <w:t>30</w:t>
      </w:r>
      <w:r>
        <w:rPr>
          <w:rFonts w:eastAsia="黑体" w:cs="Calibri" w:hint="eastAsia"/>
          <w:spacing w:val="6"/>
          <w:szCs w:val="21"/>
        </w:rPr>
        <w:t>工作日，</w:t>
      </w:r>
      <w:r w:rsidR="00E95CC1">
        <w:rPr>
          <w:rFonts w:eastAsia="黑体" w:cs="Calibri" w:hint="eastAsia"/>
          <w:spacing w:val="6"/>
          <w:szCs w:val="21"/>
        </w:rPr>
        <w:t>甲方</w:t>
      </w:r>
      <w:r>
        <w:rPr>
          <w:rFonts w:eastAsia="黑体" w:cs="Calibri" w:hint="eastAsia"/>
          <w:spacing w:val="6"/>
          <w:szCs w:val="21"/>
        </w:rPr>
        <w:t>有权解除</w:t>
      </w:r>
      <w:r w:rsidR="00E95CC1">
        <w:rPr>
          <w:rFonts w:eastAsia="黑体" w:cs="Calibri" w:hint="eastAsia"/>
          <w:spacing w:val="6"/>
          <w:szCs w:val="21"/>
        </w:rPr>
        <w:t>本</w:t>
      </w:r>
      <w:r>
        <w:rPr>
          <w:rFonts w:eastAsia="黑体" w:cs="Calibri" w:hint="eastAsia"/>
          <w:spacing w:val="6"/>
          <w:szCs w:val="21"/>
        </w:rPr>
        <w:t>合同，</w:t>
      </w:r>
      <w:r w:rsidR="00E95CC1">
        <w:rPr>
          <w:rFonts w:eastAsia="黑体" w:cs="Calibri" w:hint="eastAsia"/>
          <w:spacing w:val="6"/>
          <w:szCs w:val="21"/>
        </w:rPr>
        <w:t>违约金不足以弥补损失的，乙方应赔偿甲方的全部损失，包括但不限于律师费、公证费</w:t>
      </w:r>
      <w:r>
        <w:rPr>
          <w:rFonts w:eastAsia="黑体" w:cs="Calibri" w:hint="eastAsia"/>
          <w:spacing w:val="6"/>
          <w:szCs w:val="21"/>
        </w:rPr>
        <w:t>。</w:t>
      </w:r>
    </w:p>
    <w:p w14:paraId="7EC04E2A" w14:textId="77777777" w:rsidR="00F35F75" w:rsidRDefault="004D53F5">
      <w:pPr>
        <w:pStyle w:val="ad"/>
        <w:spacing w:beforeLines="50" w:before="120"/>
        <w:rPr>
          <w:sz w:val="28"/>
          <w:szCs w:val="28"/>
          <w:lang w:val="en-GB"/>
        </w:rPr>
      </w:pPr>
      <w:r>
        <w:rPr>
          <w:sz w:val="28"/>
          <w:szCs w:val="28"/>
          <w:lang w:val="en-GB"/>
        </w:rPr>
        <w:t>第</w:t>
      </w:r>
      <w:r>
        <w:rPr>
          <w:rFonts w:hint="eastAsia"/>
          <w:sz w:val="28"/>
          <w:szCs w:val="28"/>
        </w:rPr>
        <w:t>七</w:t>
      </w:r>
      <w:r>
        <w:rPr>
          <w:sz w:val="28"/>
          <w:szCs w:val="28"/>
          <w:lang w:val="en-GB"/>
        </w:rPr>
        <w:t>条  争议仲裁</w:t>
      </w:r>
    </w:p>
    <w:p w14:paraId="3283977F" w14:textId="77777777" w:rsidR="00F35F75" w:rsidRDefault="004D53F5">
      <w:pPr>
        <w:spacing w:line="360" w:lineRule="auto"/>
        <w:ind w:firstLineChars="200" w:firstLine="420"/>
        <w:rPr>
          <w:rFonts w:ascii="Calibri" w:eastAsia="黑体" w:hAnsi="Calibri" w:cs="Calibri"/>
          <w:color w:val="000000" w:themeColor="text1"/>
        </w:rPr>
      </w:pPr>
      <w:r>
        <w:rPr>
          <w:rFonts w:ascii="Calibri" w:eastAsia="黑体" w:hAnsi="Calibri" w:cs="Calibri"/>
          <w:color w:val="000000"/>
        </w:rPr>
        <w:t>凡因</w:t>
      </w:r>
      <w:r>
        <w:rPr>
          <w:rFonts w:ascii="Calibri" w:eastAsia="黑体" w:hAnsi="Calibri" w:cs="Calibri"/>
          <w:color w:val="000000" w:themeColor="text1"/>
        </w:rPr>
        <w:t>执行本合同或有关本合同所发生的一切争执，双方应以友好方式协商解决；</w:t>
      </w:r>
      <w:r>
        <w:rPr>
          <w:rFonts w:ascii="Calibri" w:eastAsia="黑体" w:hAnsi="Calibri" w:cs="Calibri" w:hint="eastAsia"/>
          <w:color w:val="000000" w:themeColor="text1"/>
        </w:rPr>
        <w:t>双方不愿协商、调解解决或者协商、调解不成的，双方商定申请北京仲裁委员会仲裁。按照申请仲裁时该会实施有效的仲裁规则进行仲裁，仲裁裁决是终局的，对双方都有约束力。</w:t>
      </w:r>
    </w:p>
    <w:p w14:paraId="7D57AEE3" w14:textId="77777777" w:rsidR="00F35F75" w:rsidRDefault="004D53F5">
      <w:pPr>
        <w:spacing w:before="120" w:line="360" w:lineRule="auto"/>
        <w:outlineLvl w:val="0"/>
        <w:rPr>
          <w:rFonts w:ascii="Calibri" w:eastAsia="黑体" w:hAnsi="Calibri" w:cs="Calibri"/>
          <w:b/>
          <w:color w:val="000000"/>
          <w:sz w:val="28"/>
          <w:szCs w:val="28"/>
          <w:lang w:val="en-GB"/>
        </w:rPr>
      </w:pPr>
      <w:r>
        <w:rPr>
          <w:rFonts w:ascii="Calibri" w:eastAsia="黑体" w:hAnsi="Calibri" w:cs="Calibri"/>
          <w:b/>
          <w:color w:val="000000"/>
          <w:sz w:val="28"/>
          <w:szCs w:val="28"/>
          <w:lang w:val="en-GB"/>
        </w:rPr>
        <w:t>第</w:t>
      </w:r>
      <w:r>
        <w:rPr>
          <w:rFonts w:ascii="Calibri" w:eastAsia="黑体" w:hAnsi="Calibri" w:cs="Calibri" w:hint="eastAsia"/>
          <w:b/>
          <w:color w:val="000000"/>
          <w:sz w:val="28"/>
          <w:szCs w:val="28"/>
        </w:rPr>
        <w:t>八</w:t>
      </w:r>
      <w:r>
        <w:rPr>
          <w:rFonts w:ascii="Calibri" w:eastAsia="黑体" w:hAnsi="Calibri" w:cs="Calibri"/>
          <w:b/>
          <w:color w:val="000000"/>
          <w:sz w:val="28"/>
          <w:szCs w:val="28"/>
          <w:lang w:val="en-GB"/>
        </w:rPr>
        <w:t>条</w:t>
      </w:r>
      <w:r>
        <w:rPr>
          <w:rFonts w:ascii="Calibri" w:eastAsia="黑体" w:hAnsi="Calibri" w:cs="Calibri"/>
          <w:b/>
          <w:color w:val="000000"/>
          <w:sz w:val="28"/>
          <w:szCs w:val="28"/>
          <w:lang w:val="en-GB"/>
        </w:rPr>
        <w:t xml:space="preserve">  </w:t>
      </w:r>
      <w:r>
        <w:rPr>
          <w:rFonts w:ascii="Calibri" w:eastAsia="黑体" w:hAnsi="Calibri" w:cs="Calibri" w:hint="eastAsia"/>
          <w:b/>
          <w:color w:val="000000"/>
          <w:sz w:val="28"/>
          <w:szCs w:val="28"/>
          <w:lang w:val="en-GB"/>
        </w:rPr>
        <w:t>项目延期</w:t>
      </w:r>
      <w:r>
        <w:rPr>
          <w:rFonts w:ascii="Calibri" w:eastAsia="黑体" w:hAnsi="Calibri" w:cs="Calibri"/>
          <w:b/>
          <w:color w:val="000000"/>
          <w:sz w:val="28"/>
          <w:szCs w:val="28"/>
          <w:lang w:val="en-GB"/>
        </w:rPr>
        <w:t>责任</w:t>
      </w:r>
    </w:p>
    <w:p w14:paraId="27DD2CCF" w14:textId="56F25D74" w:rsidR="00F35F75" w:rsidRDefault="004D53F5">
      <w:pPr>
        <w:spacing w:before="120" w:line="360" w:lineRule="auto"/>
        <w:ind w:firstLineChars="200" w:firstLine="420"/>
        <w:outlineLvl w:val="0"/>
        <w:rPr>
          <w:rFonts w:ascii="黑体" w:eastAsia="黑体" w:hAnsi="黑体" w:cs="Calibri"/>
          <w:color w:val="000000"/>
          <w:szCs w:val="21"/>
          <w:lang w:val="en-GB"/>
        </w:rPr>
      </w:pPr>
      <w:r>
        <w:rPr>
          <w:rFonts w:ascii="黑体" w:eastAsia="黑体" w:hAnsi="黑体" w:cs="Calibri" w:hint="eastAsia"/>
          <w:color w:val="000000"/>
          <w:szCs w:val="21"/>
          <w:lang w:val="en-GB"/>
        </w:rPr>
        <w:t>1、如因乙方原因不能按时完成项目，由乙方承担责任。乙方应及时与甲方沟通，协商项目延期方式</w:t>
      </w:r>
      <w:r w:rsidR="00AD5F1B">
        <w:rPr>
          <w:rFonts w:ascii="黑体" w:eastAsia="黑体" w:hAnsi="黑体" w:cs="Calibri" w:hint="eastAsia"/>
          <w:color w:val="000000"/>
          <w:szCs w:val="21"/>
          <w:lang w:val="en-GB"/>
        </w:rPr>
        <w:t>，因此产生的费用由乙方承担</w:t>
      </w:r>
      <w:r>
        <w:rPr>
          <w:rFonts w:ascii="黑体" w:eastAsia="黑体" w:hAnsi="黑体" w:cs="Calibri" w:hint="eastAsia"/>
          <w:color w:val="000000"/>
          <w:szCs w:val="21"/>
          <w:lang w:val="en-GB"/>
        </w:rPr>
        <w:t>。</w:t>
      </w:r>
    </w:p>
    <w:p w14:paraId="6B0CBBDE" w14:textId="77777777" w:rsidR="00F35F75" w:rsidRDefault="004D53F5">
      <w:pPr>
        <w:spacing w:before="120" w:line="360" w:lineRule="auto"/>
        <w:ind w:firstLineChars="200" w:firstLine="420"/>
        <w:outlineLvl w:val="0"/>
        <w:rPr>
          <w:rFonts w:ascii="黑体" w:eastAsia="黑体" w:hAnsi="黑体" w:cs="Calibri"/>
          <w:color w:val="000000"/>
          <w:szCs w:val="21"/>
          <w:lang w:val="en-GB"/>
        </w:rPr>
      </w:pPr>
      <w:r>
        <w:rPr>
          <w:rFonts w:ascii="黑体" w:eastAsia="黑体" w:hAnsi="黑体" w:cs="Calibri" w:hint="eastAsia"/>
          <w:color w:val="000000"/>
          <w:szCs w:val="21"/>
          <w:lang w:val="en-GB"/>
        </w:rPr>
        <w:t>2、如因甲方原因导致合同执行终止时，甲方应按照乙方实际执行的工作量支付费用。</w:t>
      </w:r>
    </w:p>
    <w:p w14:paraId="6290161A" w14:textId="77777777" w:rsidR="00F35F75" w:rsidRDefault="004D53F5">
      <w:pPr>
        <w:spacing w:before="120" w:line="360" w:lineRule="auto"/>
        <w:ind w:firstLineChars="200" w:firstLine="420"/>
        <w:outlineLvl w:val="0"/>
        <w:rPr>
          <w:rFonts w:ascii="黑体" w:eastAsia="黑体" w:hAnsi="黑体" w:cs="Calibri"/>
          <w:color w:val="000000"/>
          <w:szCs w:val="21"/>
          <w:lang w:val="en-GB"/>
        </w:rPr>
      </w:pPr>
      <w:r>
        <w:rPr>
          <w:rFonts w:ascii="黑体" w:eastAsia="黑体" w:hAnsi="黑体" w:cs="Calibri" w:hint="eastAsia"/>
          <w:color w:val="000000"/>
          <w:szCs w:val="21"/>
          <w:lang w:val="en-GB"/>
        </w:rPr>
        <w:t>3、如因不可抗力导致项目延误或不能继续履行时，双方均不承担责任。不可抗拒力包括地震、洪水、战争、军事行动、法律或政府政策等相关因素。</w:t>
      </w:r>
    </w:p>
    <w:p w14:paraId="4CACD75C" w14:textId="77777777" w:rsidR="00F35F75" w:rsidRDefault="004D53F5">
      <w:pPr>
        <w:spacing w:before="120" w:line="360" w:lineRule="auto"/>
        <w:outlineLvl w:val="0"/>
        <w:rPr>
          <w:rFonts w:ascii="Calibri" w:eastAsia="黑体" w:hAnsi="Calibri" w:cs="Calibri"/>
          <w:b/>
          <w:color w:val="000000"/>
          <w:sz w:val="28"/>
          <w:szCs w:val="28"/>
          <w:lang w:val="en-GB"/>
        </w:rPr>
      </w:pPr>
      <w:r>
        <w:rPr>
          <w:rFonts w:ascii="Calibri" w:eastAsia="黑体" w:hAnsi="Calibri" w:cs="Calibri" w:hint="eastAsia"/>
          <w:b/>
          <w:color w:val="000000"/>
          <w:sz w:val="28"/>
          <w:szCs w:val="28"/>
          <w:lang w:val="en-GB"/>
        </w:rPr>
        <w:t>第九条</w:t>
      </w:r>
      <w:r>
        <w:rPr>
          <w:rFonts w:ascii="Calibri" w:eastAsia="黑体" w:hAnsi="Calibri" w:cs="Calibri" w:hint="eastAsia"/>
          <w:b/>
          <w:color w:val="000000"/>
          <w:sz w:val="28"/>
          <w:szCs w:val="28"/>
          <w:lang w:val="en-GB"/>
        </w:rPr>
        <w:t xml:space="preserve">  </w:t>
      </w:r>
      <w:r>
        <w:rPr>
          <w:rFonts w:ascii="Calibri" w:eastAsia="黑体" w:hAnsi="Calibri" w:cs="Calibri"/>
          <w:b/>
          <w:color w:val="000000"/>
          <w:sz w:val="28"/>
          <w:szCs w:val="28"/>
          <w:lang w:val="en-GB"/>
        </w:rPr>
        <w:t>合作各方约定本合同其他相关事项</w:t>
      </w:r>
    </w:p>
    <w:p w14:paraId="1DCEBE30" w14:textId="77777777" w:rsidR="00F35F75" w:rsidRDefault="004D53F5">
      <w:pPr>
        <w:spacing w:before="120" w:line="360" w:lineRule="auto"/>
        <w:ind w:firstLineChars="200" w:firstLine="420"/>
        <w:outlineLvl w:val="0"/>
        <w:rPr>
          <w:rFonts w:ascii="黑体" w:eastAsia="黑体" w:hAnsi="黑体" w:cs="Calibri"/>
          <w:color w:val="000000"/>
          <w:szCs w:val="21"/>
          <w:lang w:val="en-GB"/>
        </w:rPr>
      </w:pPr>
      <w:r>
        <w:rPr>
          <w:rFonts w:ascii="黑体" w:eastAsia="黑体" w:hAnsi="黑体" w:cs="Calibri" w:hint="eastAsia"/>
          <w:color w:val="000000"/>
          <w:szCs w:val="21"/>
          <w:lang w:val="en-GB"/>
        </w:rPr>
        <w:t>1、本合同的变更必须由双方协商一致，并以书面形式确定。</w:t>
      </w:r>
    </w:p>
    <w:p w14:paraId="1F630225" w14:textId="77777777" w:rsidR="00F35F75" w:rsidRDefault="004D53F5">
      <w:pPr>
        <w:spacing w:before="120" w:line="360" w:lineRule="auto"/>
        <w:ind w:firstLineChars="200" w:firstLine="420"/>
        <w:outlineLvl w:val="0"/>
        <w:rPr>
          <w:rFonts w:ascii="黑体" w:eastAsia="黑体" w:hAnsi="黑体" w:cs="Calibri"/>
          <w:color w:val="000000"/>
          <w:szCs w:val="21"/>
          <w:lang w:val="en-GB"/>
        </w:rPr>
      </w:pPr>
      <w:r>
        <w:rPr>
          <w:rFonts w:ascii="黑体" w:eastAsia="黑体" w:hAnsi="黑体" w:cs="Calibri"/>
          <w:color w:val="000000"/>
          <w:szCs w:val="21"/>
          <w:lang w:val="en-GB"/>
        </w:rPr>
        <w:t>2</w:t>
      </w:r>
      <w:r>
        <w:rPr>
          <w:rFonts w:ascii="黑体" w:eastAsia="黑体" w:hAnsi="黑体" w:cs="Calibri" w:hint="eastAsia"/>
          <w:color w:val="000000"/>
          <w:szCs w:val="21"/>
          <w:lang w:val="en-GB"/>
        </w:rPr>
        <w:t>、本合同未尽事宜，经双方友好协商予以补充，补充条款或协议具有同等法律效力。</w:t>
      </w:r>
    </w:p>
    <w:p w14:paraId="3455FC97" w14:textId="77777777" w:rsidR="00F35F75" w:rsidRDefault="004D53F5">
      <w:pPr>
        <w:spacing w:before="120" w:line="360" w:lineRule="auto"/>
        <w:ind w:firstLineChars="200" w:firstLine="420"/>
        <w:outlineLvl w:val="0"/>
        <w:rPr>
          <w:rFonts w:ascii="黑体" w:eastAsia="黑体" w:hAnsi="黑体" w:cs="Calibri"/>
          <w:color w:val="000000"/>
          <w:szCs w:val="21"/>
          <w:lang w:val="en-GB"/>
        </w:rPr>
      </w:pPr>
      <w:r>
        <w:rPr>
          <w:rFonts w:ascii="黑体" w:eastAsia="黑体" w:hAnsi="黑体" w:cs="Calibri"/>
          <w:color w:val="000000"/>
          <w:szCs w:val="21"/>
          <w:lang w:val="en-GB"/>
        </w:rPr>
        <w:t>3</w:t>
      </w:r>
      <w:r>
        <w:rPr>
          <w:rFonts w:ascii="黑体" w:eastAsia="黑体" w:hAnsi="黑体" w:cs="Calibri" w:hint="eastAsia"/>
          <w:color w:val="000000"/>
          <w:szCs w:val="21"/>
          <w:lang w:val="en-GB"/>
        </w:rPr>
        <w:t>、本合同壹式肆份，甲方执叁份，乙方</w:t>
      </w:r>
      <w:r>
        <w:rPr>
          <w:rFonts w:ascii="黑体" w:eastAsia="黑体" w:hAnsi="黑体" w:cs="Calibri"/>
          <w:color w:val="000000"/>
          <w:szCs w:val="21"/>
          <w:lang w:val="en-GB"/>
        </w:rPr>
        <w:t>执壹</w:t>
      </w:r>
      <w:r>
        <w:rPr>
          <w:rFonts w:ascii="黑体" w:eastAsia="黑体" w:hAnsi="黑体" w:cs="Calibri" w:hint="eastAsia"/>
          <w:color w:val="000000"/>
          <w:szCs w:val="21"/>
          <w:lang w:val="en-GB"/>
        </w:rPr>
        <w:t>份</w:t>
      </w:r>
      <w:r>
        <w:rPr>
          <w:rFonts w:ascii="黑体" w:eastAsia="黑体" w:hAnsi="黑体" w:cs="Calibri"/>
          <w:color w:val="000000"/>
          <w:szCs w:val="21"/>
          <w:lang w:val="en-GB"/>
        </w:rPr>
        <w:t>，</w:t>
      </w:r>
      <w:r>
        <w:rPr>
          <w:rFonts w:ascii="黑体" w:eastAsia="黑体" w:hAnsi="黑体" w:cs="Calibri" w:hint="eastAsia"/>
          <w:color w:val="000000"/>
          <w:szCs w:val="21"/>
          <w:lang w:val="en-GB"/>
        </w:rPr>
        <w:t>每份具有同等法律效力，经双方</w:t>
      </w:r>
      <w:r>
        <w:rPr>
          <w:rFonts w:ascii="黑体" w:eastAsia="黑体" w:hAnsi="黑体" w:cs="Calibri" w:hint="eastAsia"/>
          <w:color w:val="000000"/>
          <w:szCs w:val="21"/>
        </w:rPr>
        <w:t>法定代表人或授权代表</w:t>
      </w:r>
      <w:r>
        <w:rPr>
          <w:rFonts w:ascii="黑体" w:eastAsia="黑体" w:hAnsi="黑体" w:cs="Calibri" w:hint="eastAsia"/>
          <w:color w:val="000000"/>
          <w:szCs w:val="21"/>
          <w:lang w:val="en-GB"/>
        </w:rPr>
        <w:t>签字并盖章生效。</w:t>
      </w:r>
    </w:p>
    <w:p w14:paraId="61C7FAB4" w14:textId="77777777" w:rsidR="00F35F75" w:rsidRDefault="004D53F5">
      <w:pPr>
        <w:spacing w:before="120" w:line="360" w:lineRule="auto"/>
        <w:ind w:firstLineChars="200" w:firstLine="420"/>
        <w:outlineLvl w:val="0"/>
        <w:rPr>
          <w:rFonts w:ascii="黑体" w:eastAsia="黑体" w:hAnsi="黑体" w:cs="Calibri"/>
          <w:color w:val="000000"/>
          <w:szCs w:val="21"/>
          <w:lang w:val="en-GB"/>
        </w:rPr>
      </w:pPr>
      <w:r>
        <w:rPr>
          <w:rFonts w:ascii="黑体" w:eastAsia="黑体" w:hAnsi="黑体" w:cs="Calibri"/>
          <w:color w:val="000000"/>
          <w:szCs w:val="21"/>
          <w:lang w:val="en-GB"/>
        </w:rPr>
        <w:t>4</w:t>
      </w:r>
      <w:r>
        <w:rPr>
          <w:rFonts w:ascii="黑体" w:eastAsia="黑体" w:hAnsi="黑体" w:cs="Calibri" w:hint="eastAsia"/>
          <w:color w:val="000000"/>
          <w:szCs w:val="21"/>
          <w:lang w:val="en-GB"/>
        </w:rPr>
        <w:t>、各方关于本合同履行及相关事宜的通知，应当按照本合同载明的联系方式发出。任何一方的联系方式发生变更的，应当及时通知对方，否则因此产生的一切不利后果自行承担。</w:t>
      </w:r>
    </w:p>
    <w:p w14:paraId="4FE9C107" w14:textId="77777777" w:rsidR="00F35F75" w:rsidRDefault="004D53F5">
      <w:pPr>
        <w:spacing w:before="120" w:line="360" w:lineRule="auto"/>
        <w:ind w:firstLineChars="200" w:firstLine="420"/>
        <w:outlineLvl w:val="0"/>
        <w:rPr>
          <w:rFonts w:ascii="黑体" w:eastAsia="黑体" w:hAnsi="黑体" w:cs="Calibri"/>
          <w:color w:val="000000"/>
          <w:szCs w:val="21"/>
          <w:u w:val="single"/>
          <w:lang w:val="en-GB"/>
        </w:rPr>
      </w:pPr>
      <w:r>
        <w:rPr>
          <w:rFonts w:ascii="黑体" w:eastAsia="黑体" w:hAnsi="黑体" w:cs="Calibri" w:hint="eastAsia"/>
          <w:color w:val="000000"/>
          <w:szCs w:val="21"/>
          <w:lang w:val="en-GB"/>
        </w:rPr>
        <w:t>5、</w:t>
      </w:r>
      <w:r>
        <w:rPr>
          <w:rFonts w:ascii="黑体" w:eastAsia="黑体" w:hAnsi="黑体" w:cs="Calibri" w:hint="eastAsia"/>
          <w:color w:val="000000"/>
          <w:szCs w:val="21"/>
          <w:u w:val="single"/>
          <w:lang w:val="en-GB"/>
        </w:rPr>
        <w:t xml:space="preserve">                                                                             </w:t>
      </w:r>
    </w:p>
    <w:p w14:paraId="559F0A20" w14:textId="77777777" w:rsidR="00F35F75" w:rsidRDefault="004D53F5">
      <w:pPr>
        <w:spacing w:before="120" w:line="360" w:lineRule="auto"/>
        <w:outlineLvl w:val="0"/>
        <w:rPr>
          <w:rFonts w:ascii="Calibri" w:eastAsia="黑体" w:hAnsi="Calibri" w:cs="Calibri"/>
          <w:b/>
          <w:color w:val="000000"/>
          <w:sz w:val="24"/>
          <w:szCs w:val="24"/>
          <w:lang w:val="en-GB"/>
        </w:rPr>
      </w:pPr>
      <w:r>
        <w:rPr>
          <w:rFonts w:ascii="Calibri" w:eastAsia="黑体" w:hAnsi="Calibri" w:cs="Calibri" w:hint="eastAsia"/>
          <w:b/>
          <w:color w:val="000000"/>
          <w:sz w:val="24"/>
          <w:szCs w:val="24"/>
          <w:lang w:val="en-GB"/>
        </w:rPr>
        <w:t>（以下无正文）</w:t>
      </w:r>
    </w:p>
    <w:p w14:paraId="51544CA2" w14:textId="77777777" w:rsidR="00F35F75" w:rsidRDefault="00F35F75">
      <w:pPr>
        <w:spacing w:line="336" w:lineRule="auto"/>
        <w:ind w:left="360" w:hanging="358"/>
        <w:rPr>
          <w:rFonts w:ascii="Calibri" w:eastAsia="黑体" w:hAnsi="Calibri" w:cs="Calibri"/>
          <w:b/>
          <w:bCs/>
          <w:color w:val="000000"/>
          <w:szCs w:val="21"/>
          <w:lang w:val="en-GB"/>
        </w:rPr>
      </w:pPr>
    </w:p>
    <w:p w14:paraId="2A0CC8FB" w14:textId="77777777" w:rsidR="00F35F75" w:rsidRDefault="00F35F75">
      <w:pPr>
        <w:spacing w:line="336" w:lineRule="auto"/>
        <w:ind w:left="360" w:hanging="358"/>
        <w:rPr>
          <w:rFonts w:ascii="Calibri" w:eastAsia="黑体" w:hAnsi="Calibri" w:cs="Calibri"/>
          <w:b/>
          <w:bCs/>
          <w:color w:val="000000"/>
          <w:szCs w:val="21"/>
          <w:lang w:val="en-GB"/>
        </w:rPr>
      </w:pPr>
    </w:p>
    <w:p w14:paraId="47870EC3" w14:textId="77777777" w:rsidR="00F35F75" w:rsidRDefault="00F35F75">
      <w:pPr>
        <w:spacing w:line="336" w:lineRule="auto"/>
        <w:ind w:left="360" w:hanging="358"/>
        <w:rPr>
          <w:rFonts w:ascii="Calibri" w:eastAsia="黑体" w:hAnsi="Calibri" w:cs="Calibri"/>
          <w:b/>
          <w:bCs/>
          <w:color w:val="000000"/>
          <w:szCs w:val="21"/>
          <w:lang w:val="en-GB"/>
        </w:rPr>
      </w:pPr>
    </w:p>
    <w:p w14:paraId="234E36EB" w14:textId="77777777" w:rsidR="00F35F75" w:rsidRDefault="00F35F75">
      <w:pPr>
        <w:spacing w:line="336" w:lineRule="auto"/>
        <w:ind w:left="360" w:hanging="358"/>
        <w:rPr>
          <w:rFonts w:ascii="Calibri" w:eastAsia="黑体" w:hAnsi="Calibri" w:cs="Calibri"/>
          <w:b/>
          <w:bCs/>
          <w:color w:val="000000"/>
          <w:szCs w:val="21"/>
          <w:lang w:val="en-GB"/>
        </w:rPr>
      </w:pPr>
    </w:p>
    <w:p w14:paraId="189D291B" w14:textId="77777777" w:rsidR="00137740" w:rsidRDefault="00137740">
      <w:pPr>
        <w:rPr>
          <w:rFonts w:ascii="Calibri" w:eastAsia="黑体" w:hAnsi="Calibri" w:cs="Calibri"/>
          <w:b/>
          <w:bCs/>
          <w:color w:val="000000"/>
          <w:sz w:val="30"/>
          <w:szCs w:val="30"/>
          <w:lang w:val="en-GB"/>
        </w:rPr>
      </w:pPr>
    </w:p>
    <w:p w14:paraId="0A9D9450" w14:textId="61B284CA" w:rsidR="00F35F75" w:rsidRDefault="004D53F5">
      <w:pPr>
        <w:rPr>
          <w:sz w:val="30"/>
          <w:szCs w:val="30"/>
        </w:rPr>
      </w:pPr>
      <w:bookmarkStart w:id="4" w:name="_GoBack"/>
      <w:bookmarkEnd w:id="4"/>
      <w:r>
        <w:rPr>
          <w:rFonts w:ascii="Calibri" w:eastAsia="黑体" w:hAnsi="Calibri" w:cs="Calibri" w:hint="eastAsia"/>
          <w:b/>
          <w:bCs/>
          <w:color w:val="000000"/>
          <w:sz w:val="30"/>
          <w:szCs w:val="30"/>
          <w:lang w:val="en-GB"/>
        </w:rPr>
        <w:lastRenderedPageBreak/>
        <w:t>签字盖章页</w:t>
      </w:r>
      <w:r>
        <w:rPr>
          <w:rFonts w:ascii="Calibri" w:eastAsia="黑体" w:hAnsi="Calibri" w:cs="Calibri"/>
          <w:b/>
          <w:bCs/>
          <w:color w:val="000000"/>
          <w:sz w:val="30"/>
          <w:szCs w:val="30"/>
          <w:lang w:val="en-GB"/>
        </w:rPr>
        <w:t>：</w:t>
      </w:r>
    </w:p>
    <w:p w14:paraId="5A4F8AB7" w14:textId="77777777" w:rsidR="00F35F75" w:rsidRDefault="00F35F75">
      <w:pPr>
        <w:pStyle w:val="af5"/>
        <w:spacing w:line="360" w:lineRule="auto"/>
        <w:ind w:firstLineChars="0" w:firstLine="0"/>
        <w:rPr>
          <w:rFonts w:eastAsia="黑体" w:cs="Calibri"/>
          <w:bCs/>
          <w:kern w:val="0"/>
          <w:sz w:val="18"/>
          <w:szCs w:val="18"/>
        </w:rPr>
      </w:pPr>
    </w:p>
    <w:p w14:paraId="38897D86" w14:textId="77777777" w:rsidR="00F35F75" w:rsidRDefault="00F35F75">
      <w:pPr>
        <w:spacing w:line="360" w:lineRule="auto"/>
        <w:rPr>
          <w:color w:val="000000" w:themeColor="text1"/>
          <w:sz w:val="24"/>
        </w:rPr>
      </w:pPr>
    </w:p>
    <w:p w14:paraId="0DA15EDD" w14:textId="77777777" w:rsidR="00F35F75" w:rsidRDefault="004D53F5">
      <w:pPr>
        <w:spacing w:line="360" w:lineRule="auto"/>
        <w:rPr>
          <w:color w:val="000000" w:themeColor="text1"/>
          <w:sz w:val="24"/>
        </w:rPr>
      </w:pPr>
      <w:r>
        <w:rPr>
          <w:color w:val="000000" w:themeColor="text1"/>
          <w:sz w:val="24"/>
        </w:rPr>
        <w:t>甲方：</w:t>
      </w:r>
      <w:r>
        <w:rPr>
          <w:rFonts w:hint="eastAsia"/>
          <w:color w:val="000000" w:themeColor="text1"/>
          <w:sz w:val="24"/>
          <w:u w:val="single"/>
        </w:rPr>
        <w:t xml:space="preserve">    </w:t>
      </w:r>
      <w:r>
        <w:rPr>
          <w:rFonts w:hint="eastAsia"/>
          <w:color w:val="000000" w:themeColor="text1"/>
          <w:sz w:val="24"/>
          <w:u w:val="single"/>
        </w:rPr>
        <w:t>北京中医药大学</w:t>
      </w:r>
      <w:r>
        <w:rPr>
          <w:rFonts w:hint="eastAsia"/>
          <w:color w:val="000000" w:themeColor="text1"/>
          <w:sz w:val="24"/>
          <w:u w:val="single"/>
        </w:rPr>
        <w:t xml:space="preserve">                      </w:t>
      </w:r>
      <w:r>
        <w:rPr>
          <w:color w:val="000000" w:themeColor="text1"/>
          <w:sz w:val="24"/>
        </w:rPr>
        <w:t>（盖章）</w:t>
      </w:r>
    </w:p>
    <w:p w14:paraId="02C10E52" w14:textId="77777777" w:rsidR="00F35F75" w:rsidRDefault="004D53F5">
      <w:pPr>
        <w:spacing w:line="360" w:lineRule="auto"/>
        <w:rPr>
          <w:color w:val="000000" w:themeColor="text1"/>
          <w:sz w:val="24"/>
        </w:rPr>
      </w:pPr>
      <w:r>
        <w:rPr>
          <w:color w:val="000000" w:themeColor="text1"/>
          <w:sz w:val="24"/>
        </w:rPr>
        <w:t xml:space="preserve">   </w:t>
      </w:r>
    </w:p>
    <w:p w14:paraId="434EFE96" w14:textId="77777777" w:rsidR="00F35F75" w:rsidRDefault="004D53F5">
      <w:pPr>
        <w:spacing w:line="360" w:lineRule="auto"/>
        <w:rPr>
          <w:color w:val="000000" w:themeColor="text1"/>
          <w:sz w:val="24"/>
        </w:rPr>
      </w:pPr>
      <w:r>
        <w:rPr>
          <w:rFonts w:hint="eastAsia"/>
          <w:color w:val="000000" w:themeColor="text1"/>
          <w:sz w:val="24"/>
        </w:rPr>
        <w:t>项目负责人</w:t>
      </w:r>
      <w:r>
        <w:rPr>
          <w:color w:val="000000" w:themeColor="text1"/>
          <w:sz w:val="24"/>
        </w:rPr>
        <w:t>：</w:t>
      </w:r>
      <w:r>
        <w:rPr>
          <w:color w:val="000000" w:themeColor="text1"/>
          <w:sz w:val="24"/>
          <w:u w:val="single"/>
        </w:rPr>
        <w:t xml:space="preserve">                             </w:t>
      </w:r>
      <w:r>
        <w:rPr>
          <w:color w:val="000000" w:themeColor="text1"/>
          <w:sz w:val="24"/>
        </w:rPr>
        <w:t>（签名）</w:t>
      </w:r>
    </w:p>
    <w:p w14:paraId="48898D12" w14:textId="77777777" w:rsidR="00F35F75" w:rsidRDefault="004D53F5">
      <w:pPr>
        <w:spacing w:line="360" w:lineRule="auto"/>
        <w:rPr>
          <w:color w:val="000000" w:themeColor="text1"/>
          <w:sz w:val="24"/>
        </w:rPr>
      </w:pPr>
      <w:r>
        <w:rPr>
          <w:color w:val="000000" w:themeColor="text1"/>
          <w:sz w:val="24"/>
        </w:rPr>
        <w:t xml:space="preserve">                                          </w:t>
      </w:r>
      <w:r>
        <w:rPr>
          <w:color w:val="000000" w:themeColor="text1"/>
          <w:sz w:val="24"/>
        </w:rPr>
        <w:t>年</w:t>
      </w:r>
      <w:r>
        <w:rPr>
          <w:color w:val="000000" w:themeColor="text1"/>
          <w:sz w:val="24"/>
        </w:rPr>
        <w:t xml:space="preserve">     </w:t>
      </w:r>
      <w:r>
        <w:rPr>
          <w:color w:val="000000" w:themeColor="text1"/>
          <w:sz w:val="24"/>
        </w:rPr>
        <w:t>月</w:t>
      </w:r>
      <w:r>
        <w:rPr>
          <w:color w:val="000000" w:themeColor="text1"/>
          <w:sz w:val="24"/>
        </w:rPr>
        <w:t xml:space="preserve">     </w:t>
      </w:r>
      <w:r>
        <w:rPr>
          <w:color w:val="000000" w:themeColor="text1"/>
          <w:sz w:val="24"/>
        </w:rPr>
        <w:t>日</w:t>
      </w:r>
    </w:p>
    <w:p w14:paraId="5FF5CE71" w14:textId="77777777" w:rsidR="00F35F75" w:rsidRDefault="00F35F75">
      <w:pPr>
        <w:spacing w:line="360" w:lineRule="auto"/>
        <w:rPr>
          <w:color w:val="000000" w:themeColor="text1"/>
          <w:sz w:val="24"/>
        </w:rPr>
      </w:pPr>
    </w:p>
    <w:p w14:paraId="73FDBC42" w14:textId="77777777" w:rsidR="00F35F75" w:rsidRDefault="00F35F75">
      <w:pPr>
        <w:spacing w:line="360" w:lineRule="auto"/>
        <w:rPr>
          <w:color w:val="000000" w:themeColor="text1"/>
          <w:sz w:val="24"/>
        </w:rPr>
      </w:pPr>
    </w:p>
    <w:p w14:paraId="682C2FCD" w14:textId="77777777" w:rsidR="00F35F75" w:rsidRDefault="00F35F75">
      <w:pPr>
        <w:spacing w:line="360" w:lineRule="auto"/>
        <w:rPr>
          <w:color w:val="000000" w:themeColor="text1"/>
          <w:sz w:val="24"/>
        </w:rPr>
      </w:pPr>
    </w:p>
    <w:p w14:paraId="0232C72F" w14:textId="77777777" w:rsidR="00F35F75" w:rsidRDefault="00F35F75">
      <w:pPr>
        <w:spacing w:line="360" w:lineRule="auto"/>
        <w:rPr>
          <w:color w:val="000000" w:themeColor="text1"/>
          <w:sz w:val="24"/>
        </w:rPr>
      </w:pPr>
    </w:p>
    <w:p w14:paraId="71100547" w14:textId="77777777" w:rsidR="00F35F75" w:rsidRDefault="004D53F5">
      <w:pPr>
        <w:spacing w:line="360" w:lineRule="auto"/>
        <w:rPr>
          <w:color w:val="000000" w:themeColor="text1"/>
          <w:sz w:val="24"/>
        </w:rPr>
      </w:pPr>
      <w:r>
        <w:rPr>
          <w:color w:val="000000" w:themeColor="text1"/>
          <w:sz w:val="24"/>
        </w:rPr>
        <w:t>乙方：</w:t>
      </w:r>
      <w:r>
        <w:rPr>
          <w:rFonts w:hint="eastAsia"/>
          <w:color w:val="000000" w:themeColor="text1"/>
          <w:sz w:val="24"/>
          <w:u w:val="single"/>
        </w:rPr>
        <w:t xml:space="preserve">                                      </w:t>
      </w:r>
      <w:r>
        <w:rPr>
          <w:color w:val="000000" w:themeColor="text1"/>
          <w:sz w:val="24"/>
        </w:rPr>
        <w:t>（盖章）</w:t>
      </w:r>
    </w:p>
    <w:p w14:paraId="0EA75F46" w14:textId="77777777" w:rsidR="00F35F75" w:rsidRDefault="004D53F5">
      <w:pPr>
        <w:spacing w:line="360" w:lineRule="auto"/>
        <w:rPr>
          <w:color w:val="000000" w:themeColor="text1"/>
          <w:sz w:val="24"/>
        </w:rPr>
      </w:pPr>
      <w:r>
        <w:rPr>
          <w:color w:val="000000" w:themeColor="text1"/>
          <w:sz w:val="24"/>
        </w:rPr>
        <w:t xml:space="preserve">    </w:t>
      </w:r>
    </w:p>
    <w:p w14:paraId="45FEA8D1" w14:textId="77777777" w:rsidR="00F35F75" w:rsidRDefault="004D53F5">
      <w:pPr>
        <w:spacing w:line="360" w:lineRule="auto"/>
        <w:rPr>
          <w:color w:val="000000" w:themeColor="text1"/>
          <w:sz w:val="24"/>
        </w:rPr>
      </w:pPr>
      <w:r>
        <w:rPr>
          <w:rFonts w:hint="eastAsia"/>
          <w:color w:val="000000" w:themeColor="text1"/>
          <w:sz w:val="24"/>
        </w:rPr>
        <w:t>项目负责人</w:t>
      </w:r>
      <w:r>
        <w:rPr>
          <w:color w:val="000000" w:themeColor="text1"/>
          <w:sz w:val="24"/>
        </w:rPr>
        <w:t>：</w:t>
      </w:r>
      <w:r>
        <w:rPr>
          <w:color w:val="000000" w:themeColor="text1"/>
          <w:sz w:val="24"/>
          <w:u w:val="single"/>
        </w:rPr>
        <w:t xml:space="preserve">                            </w:t>
      </w:r>
      <w:r>
        <w:rPr>
          <w:color w:val="000000" w:themeColor="text1"/>
          <w:sz w:val="24"/>
        </w:rPr>
        <w:t>（签名）</w:t>
      </w:r>
    </w:p>
    <w:p w14:paraId="559F3018" w14:textId="77777777" w:rsidR="00F35F75" w:rsidRDefault="004D53F5">
      <w:pPr>
        <w:spacing w:line="360" w:lineRule="auto"/>
        <w:rPr>
          <w:bCs/>
          <w:color w:val="000000" w:themeColor="text1"/>
          <w:sz w:val="24"/>
        </w:rPr>
      </w:pPr>
      <w:r>
        <w:rPr>
          <w:color w:val="000000" w:themeColor="text1"/>
          <w:sz w:val="24"/>
        </w:rPr>
        <w:t xml:space="preserve">                                          </w:t>
      </w:r>
      <w:r>
        <w:rPr>
          <w:color w:val="000000" w:themeColor="text1"/>
          <w:sz w:val="24"/>
        </w:rPr>
        <w:t>年</w:t>
      </w:r>
      <w:r>
        <w:rPr>
          <w:color w:val="000000" w:themeColor="text1"/>
          <w:sz w:val="24"/>
        </w:rPr>
        <w:t xml:space="preserve">     </w:t>
      </w:r>
      <w:r>
        <w:rPr>
          <w:color w:val="000000" w:themeColor="text1"/>
          <w:sz w:val="24"/>
        </w:rPr>
        <w:t>月</w:t>
      </w:r>
      <w:r>
        <w:rPr>
          <w:color w:val="000000" w:themeColor="text1"/>
          <w:sz w:val="24"/>
        </w:rPr>
        <w:t xml:space="preserve">     </w:t>
      </w:r>
      <w:r>
        <w:rPr>
          <w:color w:val="000000" w:themeColor="text1"/>
          <w:sz w:val="24"/>
        </w:rPr>
        <w:t>日</w:t>
      </w:r>
    </w:p>
    <w:p w14:paraId="5704DE36" w14:textId="77777777" w:rsidR="00F35F75" w:rsidRDefault="00F35F75">
      <w:pPr>
        <w:pStyle w:val="af5"/>
        <w:spacing w:line="360" w:lineRule="auto"/>
        <w:ind w:firstLineChars="0" w:firstLine="0"/>
        <w:rPr>
          <w:rFonts w:eastAsia="黑体" w:cs="Calibri"/>
          <w:bCs/>
          <w:kern w:val="0"/>
          <w:sz w:val="18"/>
          <w:szCs w:val="18"/>
        </w:rPr>
      </w:pPr>
    </w:p>
    <w:sectPr w:rsidR="00F35F75">
      <w:pgSz w:w="11906" w:h="16838"/>
      <w:pgMar w:top="1571" w:right="1418" w:bottom="1134" w:left="1418" w:header="142" w:footer="567" w:gutter="0"/>
      <w:pgNumType w:fmt="numberInDash"/>
      <w:cols w:space="720"/>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621C6E" w14:textId="77777777" w:rsidR="004D53F5" w:rsidRDefault="004D53F5">
      <w:r>
        <w:separator/>
      </w:r>
    </w:p>
  </w:endnote>
  <w:endnote w:type="continuationSeparator" w:id="0">
    <w:p w14:paraId="1AD821A9" w14:textId="77777777" w:rsidR="004D53F5" w:rsidRDefault="004D5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581B1" w14:textId="77777777" w:rsidR="00F35F75" w:rsidRDefault="00F35F75">
    <w:pPr>
      <w:pStyle w:val="aa"/>
      <w:tabs>
        <w:tab w:val="clear" w:pos="4153"/>
        <w:tab w:val="clear" w:pos="8306"/>
        <w:tab w:val="center" w:pos="4156"/>
        <w:tab w:val="right" w:pos="8312"/>
      </w:tabs>
      <w:ind w:right="735"/>
      <w:jc w:val="right"/>
      <w:rPr>
        <w:sz w:val="15"/>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2E2ED1" w14:textId="77777777" w:rsidR="004D53F5" w:rsidRDefault="004D53F5">
      <w:r>
        <w:separator/>
      </w:r>
    </w:p>
  </w:footnote>
  <w:footnote w:type="continuationSeparator" w:id="0">
    <w:p w14:paraId="7B103016" w14:textId="77777777" w:rsidR="004D53F5" w:rsidRDefault="004D53F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01190" w14:textId="77777777" w:rsidR="00F35F75" w:rsidRDefault="00F35F75">
    <w:pPr>
      <w:pStyle w:val="ac"/>
      <w:pBdr>
        <w:bottom w:val="none" w:sz="0" w:space="0" w:color="auto"/>
      </w:pBdr>
      <w:jc w:val="lef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0AF87" w14:textId="77777777" w:rsidR="00F35F75" w:rsidRDefault="00F35F75">
    <w:pPr>
      <w:pStyle w:val="ac"/>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82D"/>
    <w:rsid w:val="000144C2"/>
    <w:rsid w:val="00014FC1"/>
    <w:rsid w:val="00016A5E"/>
    <w:rsid w:val="000665C3"/>
    <w:rsid w:val="00077340"/>
    <w:rsid w:val="00083299"/>
    <w:rsid w:val="00084F94"/>
    <w:rsid w:val="00091B9D"/>
    <w:rsid w:val="00092814"/>
    <w:rsid w:val="000A03E7"/>
    <w:rsid w:val="000B0617"/>
    <w:rsid w:val="000D0E39"/>
    <w:rsid w:val="000D177D"/>
    <w:rsid w:val="000D76C6"/>
    <w:rsid w:val="000F3D35"/>
    <w:rsid w:val="00100F11"/>
    <w:rsid w:val="00110FF3"/>
    <w:rsid w:val="00113FF1"/>
    <w:rsid w:val="0011620D"/>
    <w:rsid w:val="00116A28"/>
    <w:rsid w:val="001313FE"/>
    <w:rsid w:val="00137740"/>
    <w:rsid w:val="00137759"/>
    <w:rsid w:val="00137EC4"/>
    <w:rsid w:val="00147739"/>
    <w:rsid w:val="00153870"/>
    <w:rsid w:val="00155E08"/>
    <w:rsid w:val="001647CB"/>
    <w:rsid w:val="00166EF9"/>
    <w:rsid w:val="001717E9"/>
    <w:rsid w:val="00193417"/>
    <w:rsid w:val="00195D17"/>
    <w:rsid w:val="00196869"/>
    <w:rsid w:val="00196C19"/>
    <w:rsid w:val="001A2862"/>
    <w:rsid w:val="001B7D27"/>
    <w:rsid w:val="001D1064"/>
    <w:rsid w:val="001E6158"/>
    <w:rsid w:val="001E6F60"/>
    <w:rsid w:val="001F47BA"/>
    <w:rsid w:val="00207BD5"/>
    <w:rsid w:val="00211DC8"/>
    <w:rsid w:val="002354DD"/>
    <w:rsid w:val="00250489"/>
    <w:rsid w:val="00253893"/>
    <w:rsid w:val="0026199C"/>
    <w:rsid w:val="00275955"/>
    <w:rsid w:val="00277740"/>
    <w:rsid w:val="002876FB"/>
    <w:rsid w:val="002A0131"/>
    <w:rsid w:val="002B6D22"/>
    <w:rsid w:val="002D10DF"/>
    <w:rsid w:val="002D60D5"/>
    <w:rsid w:val="002D71A8"/>
    <w:rsid w:val="002E6D30"/>
    <w:rsid w:val="002E6F2B"/>
    <w:rsid w:val="002F3E81"/>
    <w:rsid w:val="00302A5A"/>
    <w:rsid w:val="00303F92"/>
    <w:rsid w:val="003046C7"/>
    <w:rsid w:val="00352564"/>
    <w:rsid w:val="00364EB5"/>
    <w:rsid w:val="003712C7"/>
    <w:rsid w:val="00374113"/>
    <w:rsid w:val="00393726"/>
    <w:rsid w:val="003A219E"/>
    <w:rsid w:val="003A312B"/>
    <w:rsid w:val="003A680D"/>
    <w:rsid w:val="003B67D9"/>
    <w:rsid w:val="003B7D2A"/>
    <w:rsid w:val="003E09FB"/>
    <w:rsid w:val="003E5124"/>
    <w:rsid w:val="003E5820"/>
    <w:rsid w:val="003F4788"/>
    <w:rsid w:val="003F7139"/>
    <w:rsid w:val="00413F19"/>
    <w:rsid w:val="00415150"/>
    <w:rsid w:val="00425737"/>
    <w:rsid w:val="00434F11"/>
    <w:rsid w:val="00435CE6"/>
    <w:rsid w:val="00436963"/>
    <w:rsid w:val="00456ECA"/>
    <w:rsid w:val="00460F1A"/>
    <w:rsid w:val="00461D4E"/>
    <w:rsid w:val="00463B4A"/>
    <w:rsid w:val="00471856"/>
    <w:rsid w:val="004852A4"/>
    <w:rsid w:val="004B273E"/>
    <w:rsid w:val="004C564A"/>
    <w:rsid w:val="004D0FEB"/>
    <w:rsid w:val="004D5222"/>
    <w:rsid w:val="004D53F5"/>
    <w:rsid w:val="00507907"/>
    <w:rsid w:val="00515F3E"/>
    <w:rsid w:val="0052389D"/>
    <w:rsid w:val="00554E25"/>
    <w:rsid w:val="00560EAD"/>
    <w:rsid w:val="00562C42"/>
    <w:rsid w:val="005654C2"/>
    <w:rsid w:val="0056714E"/>
    <w:rsid w:val="00572494"/>
    <w:rsid w:val="00584637"/>
    <w:rsid w:val="00591D32"/>
    <w:rsid w:val="005A6DD0"/>
    <w:rsid w:val="005B72F3"/>
    <w:rsid w:val="005C5309"/>
    <w:rsid w:val="005D6A98"/>
    <w:rsid w:val="00604EDE"/>
    <w:rsid w:val="0061215B"/>
    <w:rsid w:val="006151EF"/>
    <w:rsid w:val="00627E9B"/>
    <w:rsid w:val="00632BD6"/>
    <w:rsid w:val="00673C7D"/>
    <w:rsid w:val="00682686"/>
    <w:rsid w:val="0068282D"/>
    <w:rsid w:val="006A1420"/>
    <w:rsid w:val="006A2864"/>
    <w:rsid w:val="006D0CC0"/>
    <w:rsid w:val="006F2AB1"/>
    <w:rsid w:val="00702E92"/>
    <w:rsid w:val="0071678C"/>
    <w:rsid w:val="007425BC"/>
    <w:rsid w:val="0076309C"/>
    <w:rsid w:val="0077510D"/>
    <w:rsid w:val="007811A6"/>
    <w:rsid w:val="00783D9B"/>
    <w:rsid w:val="00795E95"/>
    <w:rsid w:val="007B6A7F"/>
    <w:rsid w:val="007C287F"/>
    <w:rsid w:val="007C344D"/>
    <w:rsid w:val="00802474"/>
    <w:rsid w:val="008066CC"/>
    <w:rsid w:val="0081360B"/>
    <w:rsid w:val="00815F9F"/>
    <w:rsid w:val="0082211F"/>
    <w:rsid w:val="00833546"/>
    <w:rsid w:val="008351CF"/>
    <w:rsid w:val="00843882"/>
    <w:rsid w:val="00870238"/>
    <w:rsid w:val="0087571C"/>
    <w:rsid w:val="008845B1"/>
    <w:rsid w:val="00885BD5"/>
    <w:rsid w:val="008B4A8F"/>
    <w:rsid w:val="008C0CF8"/>
    <w:rsid w:val="008D3C5D"/>
    <w:rsid w:val="008F4206"/>
    <w:rsid w:val="008F4BEA"/>
    <w:rsid w:val="008F7B8D"/>
    <w:rsid w:val="009148CB"/>
    <w:rsid w:val="00917508"/>
    <w:rsid w:val="00926758"/>
    <w:rsid w:val="0093152C"/>
    <w:rsid w:val="009637DF"/>
    <w:rsid w:val="0097334F"/>
    <w:rsid w:val="00977EFF"/>
    <w:rsid w:val="009A0013"/>
    <w:rsid w:val="009C158D"/>
    <w:rsid w:val="009D6CB8"/>
    <w:rsid w:val="009E728A"/>
    <w:rsid w:val="009F5EFD"/>
    <w:rsid w:val="00A06025"/>
    <w:rsid w:val="00A0695F"/>
    <w:rsid w:val="00A525D1"/>
    <w:rsid w:val="00A60912"/>
    <w:rsid w:val="00A60AB4"/>
    <w:rsid w:val="00A742E5"/>
    <w:rsid w:val="00AA2678"/>
    <w:rsid w:val="00AA77B4"/>
    <w:rsid w:val="00AD5F1B"/>
    <w:rsid w:val="00AE2326"/>
    <w:rsid w:val="00AE29CF"/>
    <w:rsid w:val="00B0319D"/>
    <w:rsid w:val="00B310F7"/>
    <w:rsid w:val="00B37013"/>
    <w:rsid w:val="00B857E7"/>
    <w:rsid w:val="00B86BBB"/>
    <w:rsid w:val="00B87B71"/>
    <w:rsid w:val="00B91C7A"/>
    <w:rsid w:val="00B94FC8"/>
    <w:rsid w:val="00B95C63"/>
    <w:rsid w:val="00B972B9"/>
    <w:rsid w:val="00BA28A9"/>
    <w:rsid w:val="00BB2806"/>
    <w:rsid w:val="00BB3515"/>
    <w:rsid w:val="00BB3BA6"/>
    <w:rsid w:val="00BC095A"/>
    <w:rsid w:val="00BC1002"/>
    <w:rsid w:val="00BC53C1"/>
    <w:rsid w:val="00BC6641"/>
    <w:rsid w:val="00C00BC4"/>
    <w:rsid w:val="00C4284B"/>
    <w:rsid w:val="00C47394"/>
    <w:rsid w:val="00C47C1E"/>
    <w:rsid w:val="00C47ED2"/>
    <w:rsid w:val="00C50B08"/>
    <w:rsid w:val="00C51E42"/>
    <w:rsid w:val="00C56CE2"/>
    <w:rsid w:val="00C57836"/>
    <w:rsid w:val="00C63647"/>
    <w:rsid w:val="00C667D0"/>
    <w:rsid w:val="00C945A1"/>
    <w:rsid w:val="00C97456"/>
    <w:rsid w:val="00CA025C"/>
    <w:rsid w:val="00CA0DC9"/>
    <w:rsid w:val="00CA780F"/>
    <w:rsid w:val="00CB084F"/>
    <w:rsid w:val="00CB2047"/>
    <w:rsid w:val="00CB4A71"/>
    <w:rsid w:val="00CF3227"/>
    <w:rsid w:val="00CF6AFF"/>
    <w:rsid w:val="00D35BC1"/>
    <w:rsid w:val="00D5546C"/>
    <w:rsid w:val="00D6450F"/>
    <w:rsid w:val="00DB38AD"/>
    <w:rsid w:val="00DB542E"/>
    <w:rsid w:val="00DB6164"/>
    <w:rsid w:val="00DC0407"/>
    <w:rsid w:val="00DC1982"/>
    <w:rsid w:val="00DC7400"/>
    <w:rsid w:val="00DD3C38"/>
    <w:rsid w:val="00DE1F2B"/>
    <w:rsid w:val="00DF15B4"/>
    <w:rsid w:val="00E763B8"/>
    <w:rsid w:val="00E8294C"/>
    <w:rsid w:val="00E8766D"/>
    <w:rsid w:val="00E9071A"/>
    <w:rsid w:val="00E91076"/>
    <w:rsid w:val="00E95CC1"/>
    <w:rsid w:val="00EA1B93"/>
    <w:rsid w:val="00EA6EC1"/>
    <w:rsid w:val="00EB58C6"/>
    <w:rsid w:val="00EB60D5"/>
    <w:rsid w:val="00EC693A"/>
    <w:rsid w:val="00ED2865"/>
    <w:rsid w:val="00ED7118"/>
    <w:rsid w:val="00EF598B"/>
    <w:rsid w:val="00F063EF"/>
    <w:rsid w:val="00F21378"/>
    <w:rsid w:val="00F217D0"/>
    <w:rsid w:val="00F35F75"/>
    <w:rsid w:val="00F44C25"/>
    <w:rsid w:val="00F71D03"/>
    <w:rsid w:val="00F736BC"/>
    <w:rsid w:val="00F85D2D"/>
    <w:rsid w:val="00F90B76"/>
    <w:rsid w:val="00F9747A"/>
    <w:rsid w:val="00FA4216"/>
    <w:rsid w:val="00FA43C1"/>
    <w:rsid w:val="00FA56BB"/>
    <w:rsid w:val="00FA6462"/>
    <w:rsid w:val="00FB6884"/>
    <w:rsid w:val="00FB7E37"/>
    <w:rsid w:val="00FC29EB"/>
    <w:rsid w:val="00FC5C5B"/>
    <w:rsid w:val="00FE7184"/>
    <w:rsid w:val="00FF6165"/>
    <w:rsid w:val="02FA1BB7"/>
    <w:rsid w:val="110113F6"/>
    <w:rsid w:val="24324E08"/>
    <w:rsid w:val="24C342C4"/>
    <w:rsid w:val="262B0EC2"/>
    <w:rsid w:val="2907111C"/>
    <w:rsid w:val="29CD5529"/>
    <w:rsid w:val="2EA96B74"/>
    <w:rsid w:val="34784DF3"/>
    <w:rsid w:val="3D195E3D"/>
    <w:rsid w:val="46431E5C"/>
    <w:rsid w:val="491E1435"/>
    <w:rsid w:val="49BB4A33"/>
    <w:rsid w:val="4D3040DC"/>
    <w:rsid w:val="4F2C38B6"/>
    <w:rsid w:val="5AC306E3"/>
    <w:rsid w:val="5C9F4D04"/>
    <w:rsid w:val="60A66E52"/>
    <w:rsid w:val="661F260C"/>
    <w:rsid w:val="6F014E51"/>
    <w:rsid w:val="6F950D0F"/>
    <w:rsid w:val="705851B1"/>
    <w:rsid w:val="74362BF0"/>
    <w:rsid w:val="7AD130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1701CBF"/>
  <w15:docId w15:val="{80A6D10F-3086-4BE9-B235-94250E62D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lsdException w:name="Body Text Indent" w:qFormat="1"/>
    <w:lsdException w:name="Subtitle" w:qFormat="1"/>
    <w:lsdException w:name="Body Text Indent 3" w:qFormat="1"/>
    <w:lsdException w:name="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qFormat/>
    <w:rPr>
      <w:rFonts w:ascii="宋体"/>
      <w:sz w:val="18"/>
      <w:szCs w:val="18"/>
    </w:rPr>
  </w:style>
  <w:style w:type="paragraph" w:styleId="a5">
    <w:name w:val="annotation text"/>
    <w:basedOn w:val="a"/>
    <w:link w:val="a6"/>
    <w:qFormat/>
    <w:pPr>
      <w:jc w:val="left"/>
    </w:pPr>
  </w:style>
  <w:style w:type="paragraph" w:styleId="a7">
    <w:name w:val="Body Text Indent"/>
    <w:basedOn w:val="a"/>
    <w:qFormat/>
    <w:pPr>
      <w:spacing w:after="120"/>
      <w:ind w:leftChars="200" w:left="420"/>
    </w:pPr>
  </w:style>
  <w:style w:type="paragraph" w:styleId="a8">
    <w:name w:val="Balloon Text"/>
    <w:basedOn w:val="a"/>
    <w:link w:val="a9"/>
    <w:qFormat/>
    <w:rPr>
      <w:sz w:val="18"/>
      <w:szCs w:val="18"/>
    </w:rPr>
  </w:style>
  <w:style w:type="paragraph" w:styleId="aa">
    <w:name w:val="footer"/>
    <w:basedOn w:val="a"/>
    <w:link w:val="ab"/>
    <w:uiPriority w:val="99"/>
    <w:qFormat/>
    <w:pPr>
      <w:tabs>
        <w:tab w:val="center" w:pos="4153"/>
        <w:tab w:val="right" w:pos="8306"/>
      </w:tabs>
      <w:snapToGrid w:val="0"/>
      <w:jc w:val="left"/>
    </w:pPr>
    <w:rPr>
      <w:sz w:val="18"/>
      <w:szCs w:val="18"/>
    </w:rPr>
  </w:style>
  <w:style w:type="paragraph" w:styleId="ac">
    <w:name w:val="header"/>
    <w:basedOn w:val="a"/>
    <w:qFormat/>
    <w:pPr>
      <w:pBdr>
        <w:bottom w:val="single" w:sz="6" w:space="1" w:color="auto"/>
      </w:pBdr>
      <w:tabs>
        <w:tab w:val="center" w:pos="4153"/>
        <w:tab w:val="right" w:pos="8306"/>
      </w:tabs>
      <w:snapToGrid w:val="0"/>
      <w:jc w:val="center"/>
    </w:pPr>
    <w:rPr>
      <w:sz w:val="18"/>
      <w:szCs w:val="18"/>
    </w:rPr>
  </w:style>
  <w:style w:type="paragraph" w:styleId="ad">
    <w:name w:val="Subtitle"/>
    <w:basedOn w:val="a"/>
    <w:next w:val="a"/>
    <w:link w:val="ae"/>
    <w:qFormat/>
    <w:pPr>
      <w:spacing w:before="240" w:after="60" w:line="312" w:lineRule="auto"/>
      <w:jc w:val="left"/>
      <w:outlineLvl w:val="0"/>
    </w:pPr>
    <w:rPr>
      <w:rFonts w:ascii="黑体" w:eastAsia="黑体" w:hAnsi="黑体"/>
      <w:b/>
      <w:bCs/>
      <w:kern w:val="28"/>
      <w:sz w:val="24"/>
      <w:szCs w:val="32"/>
    </w:rPr>
  </w:style>
  <w:style w:type="paragraph" w:styleId="3">
    <w:name w:val="Body Text Indent 3"/>
    <w:basedOn w:val="a"/>
    <w:qFormat/>
    <w:pPr>
      <w:tabs>
        <w:tab w:val="left" w:pos="2745"/>
      </w:tabs>
      <w:spacing w:line="360" w:lineRule="auto"/>
      <w:ind w:firstLineChars="700" w:firstLine="3092"/>
    </w:pPr>
    <w:rPr>
      <w:b/>
      <w:sz w:val="44"/>
    </w:rPr>
  </w:style>
  <w:style w:type="paragraph" w:styleId="af">
    <w:name w:val="Normal (Web)"/>
    <w:basedOn w:val="a"/>
    <w:qFormat/>
    <w:rPr>
      <w:sz w:val="24"/>
    </w:rPr>
  </w:style>
  <w:style w:type="paragraph" w:styleId="af0">
    <w:name w:val="annotation subject"/>
    <w:basedOn w:val="a5"/>
    <w:next w:val="a5"/>
    <w:link w:val="af1"/>
    <w:qFormat/>
    <w:rPr>
      <w:b/>
      <w:bCs/>
    </w:rPr>
  </w:style>
  <w:style w:type="table" w:styleId="af2">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qFormat/>
    <w:rPr>
      <w:color w:val="0563C1"/>
      <w:u w:val="single"/>
    </w:rPr>
  </w:style>
  <w:style w:type="character" w:styleId="af4">
    <w:name w:val="annotation reference"/>
    <w:qFormat/>
    <w:rPr>
      <w:sz w:val="21"/>
      <w:szCs w:val="21"/>
    </w:rPr>
  </w:style>
  <w:style w:type="paragraph" w:styleId="af5">
    <w:name w:val="List Paragraph"/>
    <w:basedOn w:val="a"/>
    <w:uiPriority w:val="34"/>
    <w:qFormat/>
    <w:pPr>
      <w:ind w:firstLineChars="200" w:firstLine="420"/>
    </w:pPr>
    <w:rPr>
      <w:rFonts w:ascii="Calibri" w:hAnsi="Calibri"/>
      <w:szCs w:val="22"/>
    </w:rPr>
  </w:style>
  <w:style w:type="paragraph" w:customStyle="1" w:styleId="Default">
    <w:name w:val="Default"/>
    <w:qFormat/>
    <w:pPr>
      <w:widowControl w:val="0"/>
      <w:autoSpaceDE w:val="0"/>
      <w:autoSpaceDN w:val="0"/>
      <w:adjustRightInd w:val="0"/>
    </w:pPr>
    <w:rPr>
      <w:color w:val="000000"/>
      <w:sz w:val="24"/>
      <w:szCs w:val="24"/>
    </w:rPr>
  </w:style>
  <w:style w:type="character" w:customStyle="1" w:styleId="a4">
    <w:name w:val="文档结构图 字符"/>
    <w:link w:val="a3"/>
    <w:qFormat/>
    <w:rPr>
      <w:rFonts w:ascii="宋体"/>
      <w:kern w:val="2"/>
      <w:sz w:val="18"/>
      <w:szCs w:val="18"/>
    </w:rPr>
  </w:style>
  <w:style w:type="character" w:customStyle="1" w:styleId="af1">
    <w:name w:val="批注主题 字符"/>
    <w:link w:val="af0"/>
    <w:qFormat/>
    <w:rPr>
      <w:b/>
      <w:bCs/>
      <w:kern w:val="2"/>
      <w:sz w:val="21"/>
    </w:rPr>
  </w:style>
  <w:style w:type="character" w:customStyle="1" w:styleId="a9">
    <w:name w:val="批注框文本 字符"/>
    <w:link w:val="a8"/>
    <w:qFormat/>
    <w:rPr>
      <w:kern w:val="2"/>
      <w:sz w:val="18"/>
      <w:szCs w:val="18"/>
    </w:rPr>
  </w:style>
  <w:style w:type="character" w:customStyle="1" w:styleId="ab">
    <w:name w:val="页脚 字符"/>
    <w:link w:val="aa"/>
    <w:uiPriority w:val="99"/>
    <w:qFormat/>
    <w:rPr>
      <w:kern w:val="2"/>
      <w:sz w:val="18"/>
      <w:szCs w:val="18"/>
    </w:rPr>
  </w:style>
  <w:style w:type="character" w:customStyle="1" w:styleId="ae">
    <w:name w:val="副标题 字符"/>
    <w:link w:val="ad"/>
    <w:qFormat/>
    <w:rPr>
      <w:rFonts w:ascii="黑体" w:eastAsia="黑体" w:hAnsi="黑体"/>
      <w:b/>
      <w:bCs/>
      <w:kern w:val="28"/>
      <w:sz w:val="24"/>
      <w:szCs w:val="32"/>
    </w:rPr>
  </w:style>
  <w:style w:type="character" w:customStyle="1" w:styleId="a6">
    <w:name w:val="批注文字 字符"/>
    <w:link w:val="a5"/>
    <w:qFormat/>
    <w:rPr>
      <w:kern w:val="2"/>
      <w:sz w:val="21"/>
    </w:rPr>
  </w:style>
  <w:style w:type="paragraph" w:styleId="af6">
    <w:name w:val="Revision"/>
    <w:hidden/>
    <w:uiPriority w:val="99"/>
    <w:semiHidden/>
    <w:rsid w:val="00BB2806"/>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D305FC-07B5-4338-AD36-1FF7FBEA2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1557</Words>
  <Characters>1239</Characters>
  <Application>Microsoft Office Word</Application>
  <DocSecurity>0</DocSecurity>
  <Lines>10</Lines>
  <Paragraphs>5</Paragraphs>
  <ScaleCrop>false</ScaleCrop>
  <Company>OE</Company>
  <LinksUpToDate>false</LinksUpToDate>
  <CharactersWithSpaces>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OEBiotech</dc:creator>
  <cp:lastModifiedBy>陈倩</cp:lastModifiedBy>
  <cp:revision>3</cp:revision>
  <dcterms:created xsi:type="dcterms:W3CDTF">2022-01-04T09:15:00Z</dcterms:created>
  <dcterms:modified xsi:type="dcterms:W3CDTF">2022-01-05T02:42:00Z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5F9BDD0C89F743C9BAC227F00B4DE5D1</vt:lpwstr>
  </property>
</Properties>
</file>